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FEDCB" w14:textId="25E4EE99" w:rsidR="007A5C71" w:rsidRPr="00C120EA" w:rsidRDefault="007A5C71" w:rsidP="007A5C71">
      <w:pPr>
        <w:jc w:val="right"/>
        <w:rPr>
          <w:sz w:val="26"/>
          <w:szCs w:val="26"/>
        </w:rPr>
      </w:pPr>
      <w:r>
        <w:rPr>
          <w:sz w:val="26"/>
          <w:szCs w:val="26"/>
        </w:rPr>
        <w:t>Приложение №9</w:t>
      </w:r>
    </w:p>
    <w:p w14:paraId="7AB24AA7" w14:textId="77777777" w:rsidR="007A5C71" w:rsidRPr="00C120EA" w:rsidRDefault="007A5C71" w:rsidP="007A5C71">
      <w:pPr>
        <w:jc w:val="right"/>
        <w:rPr>
          <w:sz w:val="26"/>
          <w:szCs w:val="26"/>
        </w:rPr>
      </w:pPr>
      <w:r w:rsidRPr="00C120EA">
        <w:rPr>
          <w:sz w:val="26"/>
          <w:szCs w:val="26"/>
        </w:rPr>
        <w:t xml:space="preserve">к </w:t>
      </w:r>
      <w:r>
        <w:rPr>
          <w:sz w:val="26"/>
          <w:szCs w:val="26"/>
        </w:rPr>
        <w:t xml:space="preserve">Конкурсной </w:t>
      </w:r>
      <w:r w:rsidRPr="00C120EA">
        <w:rPr>
          <w:sz w:val="26"/>
          <w:szCs w:val="26"/>
        </w:rPr>
        <w:t>документации</w:t>
      </w:r>
    </w:p>
    <w:p w14:paraId="5388352C" w14:textId="77777777" w:rsidR="0089695B" w:rsidRPr="00DA5718" w:rsidRDefault="0089695B" w:rsidP="0089695B">
      <w:pPr>
        <w:pStyle w:val="aa"/>
        <w:jc w:val="center"/>
        <w:rPr>
          <w:b/>
          <w:sz w:val="24"/>
          <w:szCs w:val="24"/>
        </w:rPr>
      </w:pPr>
    </w:p>
    <w:p w14:paraId="2B6CAF01" w14:textId="0E8D7D12" w:rsidR="0089695B" w:rsidRPr="00DA5718" w:rsidRDefault="00B8007E" w:rsidP="0089695B">
      <w:pPr>
        <w:pStyle w:val="aa"/>
        <w:jc w:val="center"/>
        <w:rPr>
          <w:b/>
          <w:bCs/>
          <w:i/>
          <w:color w:val="000000"/>
          <w:sz w:val="24"/>
          <w:szCs w:val="24"/>
        </w:rPr>
      </w:pPr>
      <w:r>
        <w:rPr>
          <w:b/>
          <w:sz w:val="24"/>
          <w:szCs w:val="24"/>
        </w:rPr>
        <w:t>Договор</w:t>
      </w:r>
      <w:bookmarkStart w:id="0" w:name="_GoBack"/>
      <w:bookmarkEnd w:id="0"/>
      <w:r w:rsidR="0089695B" w:rsidRPr="00DA5718">
        <w:rPr>
          <w:b/>
          <w:sz w:val="24"/>
          <w:szCs w:val="24"/>
        </w:rPr>
        <w:t xml:space="preserve"> </w:t>
      </w:r>
      <w:r w:rsidR="0089695B" w:rsidRPr="00DA5718">
        <w:rPr>
          <w:b/>
          <w:bCs/>
          <w:color w:val="000000"/>
          <w:sz w:val="24"/>
          <w:szCs w:val="24"/>
        </w:rPr>
        <w:t>о закупках услуг</w:t>
      </w:r>
    </w:p>
    <w:p w14:paraId="038280EC" w14:textId="77777777" w:rsidR="0089695B" w:rsidRPr="00DA5718" w:rsidRDefault="0089695B" w:rsidP="0089695B">
      <w:pPr>
        <w:autoSpaceDE w:val="0"/>
        <w:autoSpaceDN w:val="0"/>
        <w:adjustRightInd w:val="0"/>
        <w:jc w:val="center"/>
      </w:pPr>
    </w:p>
    <w:p w14:paraId="4098A31E" w14:textId="7DFBD2A2" w:rsidR="0089695B" w:rsidRDefault="0089695B" w:rsidP="0089695B">
      <w:pPr>
        <w:tabs>
          <w:tab w:val="left" w:pos="896"/>
        </w:tabs>
        <w:rPr>
          <w:b/>
        </w:rPr>
      </w:pPr>
      <w:r w:rsidRPr="00DA5718">
        <w:rPr>
          <w:b/>
        </w:rPr>
        <w:t xml:space="preserve">г. </w:t>
      </w:r>
      <w:r w:rsidR="0090239C">
        <w:rPr>
          <w:b/>
        </w:rPr>
        <w:t>_________________</w:t>
      </w:r>
      <w:r w:rsidRPr="00DA5718">
        <w:rPr>
          <w:b/>
        </w:rPr>
        <w:t xml:space="preserve">                                                       </w:t>
      </w:r>
      <w:r>
        <w:rPr>
          <w:b/>
        </w:rPr>
        <w:tab/>
      </w:r>
      <w:r>
        <w:rPr>
          <w:b/>
        </w:rPr>
        <w:tab/>
      </w:r>
      <w:r>
        <w:rPr>
          <w:b/>
          <w:lang w:val="kk-KZ"/>
        </w:rPr>
        <w:t xml:space="preserve">        </w:t>
      </w:r>
      <w:r w:rsidR="00D8575E">
        <w:rPr>
          <w:b/>
        </w:rPr>
        <w:t xml:space="preserve">  «___»________</w:t>
      </w:r>
      <w:r w:rsidRPr="00DA5718">
        <w:rPr>
          <w:b/>
        </w:rPr>
        <w:t>202</w:t>
      </w:r>
      <w:r w:rsidR="00D8575E">
        <w:rPr>
          <w:b/>
        </w:rPr>
        <w:t>__</w:t>
      </w:r>
      <w:r w:rsidRPr="00DA5718">
        <w:rPr>
          <w:b/>
        </w:rPr>
        <w:t xml:space="preserve"> года</w:t>
      </w:r>
    </w:p>
    <w:p w14:paraId="40CC8B82" w14:textId="77777777" w:rsidR="0090239C" w:rsidRPr="00DA5718" w:rsidRDefault="0090239C" w:rsidP="0089695B">
      <w:pPr>
        <w:tabs>
          <w:tab w:val="left" w:pos="896"/>
        </w:tabs>
        <w:rPr>
          <w:b/>
        </w:rPr>
      </w:pPr>
    </w:p>
    <w:p w14:paraId="3AB69761" w14:textId="77777777" w:rsidR="0089695B" w:rsidRPr="00DA5718" w:rsidRDefault="0089695B" w:rsidP="0089695B">
      <w:pPr>
        <w:pStyle w:val="a7"/>
        <w:tabs>
          <w:tab w:val="left" w:pos="896"/>
        </w:tabs>
        <w:spacing w:before="0" w:beforeAutospacing="0" w:after="0" w:afterAutospacing="0"/>
        <w:ind w:firstLine="720"/>
        <w:jc w:val="both"/>
        <w:rPr>
          <w:lang w:val="kk-KZ"/>
        </w:rPr>
      </w:pPr>
    </w:p>
    <w:p w14:paraId="09DA4A25" w14:textId="77777777" w:rsidR="0089695B" w:rsidRPr="00DA5718" w:rsidRDefault="0089695B" w:rsidP="0089695B">
      <w:pPr>
        <w:ind w:firstLine="708"/>
        <w:jc w:val="both"/>
      </w:pPr>
      <w:r w:rsidRPr="00DA5718">
        <w:rPr>
          <w:b/>
          <w:bCs/>
        </w:rPr>
        <w:t>Акционерное общество «Транстелеком»</w:t>
      </w:r>
      <w:r w:rsidRPr="00DA5718">
        <w:t>, именуемое в дальнейшем «</w:t>
      </w:r>
      <w:r w:rsidRPr="00DA5718">
        <w:rPr>
          <w:b/>
          <w:bCs/>
        </w:rPr>
        <w:t>Заказчик</w:t>
      </w:r>
      <w:r w:rsidRPr="00DA5718">
        <w:t>», в лице</w:t>
      </w:r>
      <w:r>
        <w:rPr>
          <w:bCs/>
        </w:rPr>
        <w:t xml:space="preserve"> ______________________________</w:t>
      </w:r>
      <w:r w:rsidRPr="00DA5718">
        <w:rPr>
          <w:bCs/>
          <w:lang w:val="kk-KZ"/>
        </w:rPr>
        <w:t xml:space="preserve">, </w:t>
      </w:r>
      <w:r w:rsidRPr="00DA5718">
        <w:rPr>
          <w:bCs/>
        </w:rPr>
        <w:t xml:space="preserve">действующего на основании </w:t>
      </w:r>
      <w:r w:rsidRPr="00FD3CB1">
        <w:rPr>
          <w:bCs/>
        </w:rPr>
        <w:t>________</w:t>
      </w:r>
      <w:r w:rsidRPr="00DA5718">
        <w:t xml:space="preserve">, с одной стороны, </w:t>
      </w:r>
      <w:r w:rsidRPr="00DA5718">
        <w:rPr>
          <w:lang w:val="kk-KZ"/>
        </w:rPr>
        <w:t>и</w:t>
      </w:r>
      <w:r>
        <w:rPr>
          <w:lang w:val="kk-KZ"/>
        </w:rPr>
        <w:t xml:space="preserve"> </w:t>
      </w:r>
      <w:r w:rsidRPr="00DA5718">
        <w:rPr>
          <w:b/>
          <w:bCs/>
          <w:lang w:val="kk-KZ"/>
        </w:rPr>
        <w:t>_________________________</w:t>
      </w:r>
      <w:r w:rsidRPr="00DA5718">
        <w:rPr>
          <w:b/>
          <w:bCs/>
        </w:rPr>
        <w:t>_</w:t>
      </w:r>
      <w:r w:rsidRPr="00DA5718">
        <w:t>, именуемое в дальнейшем «</w:t>
      </w:r>
      <w:r w:rsidRPr="00DA5718">
        <w:rPr>
          <w:b/>
          <w:bCs/>
        </w:rPr>
        <w:t>Исполнитель</w:t>
      </w:r>
      <w:r w:rsidRPr="00DA5718">
        <w:t xml:space="preserve">», в лице </w:t>
      </w:r>
      <w:r w:rsidRPr="00FD3CB1">
        <w:t>____</w:t>
      </w:r>
      <w:r>
        <w:t>_______</w:t>
      </w:r>
      <w:r w:rsidRPr="00FD3CB1">
        <w:t>__</w:t>
      </w:r>
      <w:r w:rsidRPr="00DA5718">
        <w:t xml:space="preserve">, действующего на основании </w:t>
      </w:r>
      <w:r w:rsidRPr="00FD3CB1">
        <w:t>______</w:t>
      </w:r>
      <w:r w:rsidRPr="00DA5718">
        <w:t>, с другой стороны, совместно именуемые «Стороны»,</w:t>
      </w:r>
      <w:r>
        <w:t xml:space="preserve"> </w:t>
      </w:r>
      <w:r w:rsidRPr="00DA5718">
        <w:rPr>
          <w:rFonts w:eastAsia="Arial Unicode MS"/>
        </w:rPr>
        <w:t xml:space="preserve">в соответствии c подпунктом </w:t>
      </w:r>
      <w:r w:rsidRPr="00FD3CB1">
        <w:rPr>
          <w:rFonts w:eastAsia="Arial Unicode MS"/>
        </w:rPr>
        <w:t>_____</w:t>
      </w:r>
      <w:r w:rsidRPr="00DA5718">
        <w:rPr>
          <w:rFonts w:eastAsia="Arial Unicode MS"/>
        </w:rPr>
        <w:t xml:space="preserve">пункта </w:t>
      </w:r>
      <w:r w:rsidRPr="00FD3CB1">
        <w:rPr>
          <w:rFonts w:eastAsia="Arial Unicode MS"/>
        </w:rPr>
        <w:t>______</w:t>
      </w:r>
      <w:r>
        <w:rPr>
          <w:rFonts w:eastAsia="Arial Unicode MS"/>
        </w:rPr>
        <w:t xml:space="preserve"> </w:t>
      </w:r>
      <w:r w:rsidRPr="00DA5718">
        <w:rPr>
          <w:rFonts w:eastAsia="Arial Unicode MS"/>
          <w:i/>
          <w:iCs/>
        </w:rPr>
        <w:t>Правил закупок товаров, работ и услуг акционерным обществом «Транстелеком»</w:t>
      </w:r>
      <w:r w:rsidRPr="00DA5718">
        <w:rPr>
          <w:rFonts w:eastAsia="Arial Unicode MS"/>
        </w:rPr>
        <w:t>, утвержденн</w:t>
      </w:r>
      <w:r>
        <w:rPr>
          <w:rFonts w:eastAsia="Arial Unicode MS"/>
        </w:rPr>
        <w:t>ых</w:t>
      </w:r>
      <w:r w:rsidRPr="00DA5718">
        <w:rPr>
          <w:rFonts w:eastAsia="Arial Unicode MS"/>
        </w:rPr>
        <w:t xml:space="preserve"> решением </w:t>
      </w:r>
      <w:r>
        <w:rPr>
          <w:rFonts w:eastAsia="Arial Unicode MS"/>
        </w:rPr>
        <w:t>_______________</w:t>
      </w:r>
      <w:r w:rsidRPr="00DA5718">
        <w:rPr>
          <w:rFonts w:eastAsia="Arial Unicode MS"/>
        </w:rPr>
        <w:t xml:space="preserve"> акционерного общества «Транстелеком» от «____» ______года, </w:t>
      </w:r>
      <w:r>
        <w:rPr>
          <w:rFonts w:eastAsia="Arial Unicode MS"/>
        </w:rPr>
        <w:t>приказ</w:t>
      </w:r>
      <w:r w:rsidRPr="00DA5718">
        <w:rPr>
          <w:rFonts w:eastAsia="Arial Unicode MS"/>
        </w:rPr>
        <w:t xml:space="preserve"> №</w:t>
      </w:r>
      <w:r w:rsidRPr="00FD3CB1">
        <w:rPr>
          <w:rFonts w:eastAsia="Arial Unicode MS"/>
        </w:rPr>
        <w:t>______</w:t>
      </w:r>
      <w:r w:rsidRPr="00DA5718">
        <w:rPr>
          <w:rFonts w:eastAsia="Arial Unicode MS"/>
        </w:rPr>
        <w:t xml:space="preserve">(далее - Правила), на основании </w:t>
      </w:r>
      <w:r w:rsidRPr="00FD3CB1">
        <w:rPr>
          <w:rFonts w:eastAsia="Arial Unicode MS"/>
        </w:rPr>
        <w:t>_____</w:t>
      </w:r>
      <w:r w:rsidRPr="00DA5718">
        <w:rPr>
          <w:rFonts w:eastAsia="Arial Unicode MS"/>
        </w:rPr>
        <w:t>от «</w:t>
      </w:r>
      <w:r w:rsidRPr="00FD3CB1">
        <w:rPr>
          <w:rFonts w:eastAsia="Arial Unicode MS"/>
        </w:rPr>
        <w:t>___</w:t>
      </w:r>
      <w:r w:rsidRPr="00DA5718">
        <w:rPr>
          <w:rFonts w:eastAsia="Arial Unicode MS"/>
        </w:rPr>
        <w:t xml:space="preserve">» </w:t>
      </w:r>
      <w:r w:rsidRPr="00FD3CB1">
        <w:rPr>
          <w:rFonts w:eastAsia="Arial Unicode MS"/>
        </w:rPr>
        <w:t>______</w:t>
      </w:r>
      <w:r w:rsidRPr="00DA5718">
        <w:rPr>
          <w:rFonts w:eastAsia="Arial Unicode MS"/>
        </w:rPr>
        <w:t xml:space="preserve">года № </w:t>
      </w:r>
      <w:r w:rsidRPr="00FD3CB1">
        <w:rPr>
          <w:rFonts w:eastAsia="Arial Unicode MS"/>
        </w:rPr>
        <w:t>_______</w:t>
      </w:r>
      <w:r w:rsidRPr="00DA5718">
        <w:rPr>
          <w:rFonts w:eastAsia="Arial Unicode MS"/>
        </w:rPr>
        <w:t xml:space="preserve">, заключили настоящий </w:t>
      </w:r>
      <w:r>
        <w:rPr>
          <w:rFonts w:eastAsia="Arial Unicode MS"/>
        </w:rPr>
        <w:t>Д</w:t>
      </w:r>
      <w:r w:rsidRPr="00DA5718">
        <w:rPr>
          <w:rFonts w:eastAsia="Arial Unicode MS"/>
        </w:rPr>
        <w:t xml:space="preserve">оговор о закупках </w:t>
      </w:r>
      <w:r w:rsidRPr="00DA5718">
        <w:rPr>
          <w:rFonts w:eastAsia="Arial Unicode MS"/>
          <w:lang w:val="kk-KZ"/>
        </w:rPr>
        <w:t>услуг</w:t>
      </w:r>
      <w:r>
        <w:rPr>
          <w:rFonts w:eastAsia="Arial Unicode MS"/>
          <w:lang w:val="kk-KZ"/>
        </w:rPr>
        <w:t xml:space="preserve"> </w:t>
      </w:r>
      <w:r w:rsidRPr="00DA5718">
        <w:rPr>
          <w:rFonts w:eastAsia="Arial Unicode MS"/>
        </w:rPr>
        <w:t>(далее – Договор) о нижеследующем.</w:t>
      </w:r>
    </w:p>
    <w:p w14:paraId="165B221E" w14:textId="77777777" w:rsidR="0089695B" w:rsidRPr="00DA5718" w:rsidRDefault="0089695B" w:rsidP="0089695B">
      <w:pPr>
        <w:spacing w:line="240" w:lineRule="atLeast"/>
        <w:ind w:firstLine="540"/>
        <w:jc w:val="both"/>
        <w:rPr>
          <w:bCs/>
          <w:color w:val="000000"/>
          <w:spacing w:val="-7"/>
        </w:rPr>
      </w:pPr>
    </w:p>
    <w:p w14:paraId="4138A6F9" w14:textId="77777777" w:rsidR="0089695B" w:rsidRPr="00DA5718" w:rsidRDefault="0089695B" w:rsidP="0089695B">
      <w:pPr>
        <w:pStyle w:val="1"/>
        <w:numPr>
          <w:ilvl w:val="0"/>
          <w:numId w:val="2"/>
        </w:numPr>
        <w:tabs>
          <w:tab w:val="left" w:pos="426"/>
          <w:tab w:val="left" w:pos="896"/>
        </w:tabs>
        <w:ind w:left="0" w:firstLine="0"/>
        <w:rPr>
          <w:szCs w:val="24"/>
        </w:rPr>
      </w:pPr>
      <w:r>
        <w:rPr>
          <w:szCs w:val="24"/>
        </w:rPr>
        <w:t>Предмет договора</w:t>
      </w:r>
    </w:p>
    <w:p w14:paraId="356A82A3" w14:textId="77777777" w:rsidR="0089695B" w:rsidRPr="00DA5718" w:rsidRDefault="0089695B" w:rsidP="0089695B">
      <w:pPr>
        <w:ind w:firstLine="567"/>
        <w:jc w:val="both"/>
      </w:pPr>
      <w:bookmarkStart w:id="1" w:name="_Hlk52974590"/>
      <w:bookmarkStart w:id="2" w:name="_Hlk52972347"/>
      <w:r w:rsidRPr="00DA5718">
        <w:t>1.1. Исполнитель обязуется по поручению Заказчика оказать услуги в соответствии с Перечнем оказываемых Услуг (Приложение №1 к Договору</w:t>
      </w:r>
      <w:r w:rsidRPr="00BD74AA">
        <w:rPr>
          <w:lang w:val="ru-MD"/>
        </w:rPr>
        <w:t xml:space="preserve">) </w:t>
      </w:r>
      <w:r w:rsidRPr="00DA5718">
        <w:t>и Технической спецификацией (Приложение №2 к Договору)</w:t>
      </w:r>
      <w:r w:rsidRPr="00BD74AA">
        <w:t xml:space="preserve"> </w:t>
      </w:r>
      <w:r w:rsidRPr="00B346AD">
        <w:t>(</w:t>
      </w:r>
      <w:r w:rsidRPr="00B346AD">
        <w:rPr>
          <w:lang w:val="ru-MD"/>
        </w:rPr>
        <w:t>далее – Услуги)</w:t>
      </w:r>
      <w:r w:rsidRPr="00DA5718">
        <w:t>, а Заказчик обязуется принять и оплатить Услуги в соответствии с условиями Договора.</w:t>
      </w:r>
      <w:bookmarkEnd w:id="1"/>
    </w:p>
    <w:bookmarkEnd w:id="2"/>
    <w:p w14:paraId="52227B6F" w14:textId="77777777" w:rsidR="0089695B" w:rsidRPr="00DA5718" w:rsidRDefault="0089695B" w:rsidP="0089695B">
      <w:pPr>
        <w:tabs>
          <w:tab w:val="left" w:pos="142"/>
          <w:tab w:val="left" w:pos="284"/>
        </w:tabs>
        <w:ind w:firstLine="567"/>
        <w:jc w:val="both"/>
      </w:pPr>
      <w:r w:rsidRPr="00DA5718">
        <w:rPr>
          <w:rFonts w:eastAsia="Calibri"/>
        </w:rPr>
        <w:t>1.</w:t>
      </w:r>
      <w:r w:rsidRPr="00BD74AA">
        <w:rPr>
          <w:rFonts w:eastAsia="Calibri"/>
        </w:rPr>
        <w:t>2</w:t>
      </w:r>
      <w:r w:rsidRPr="00DA5718">
        <w:rPr>
          <w:rFonts w:eastAsia="Calibri"/>
        </w:rPr>
        <w:t>. Срок оказания Услуг:</w:t>
      </w:r>
      <w:r w:rsidRPr="00DA5718">
        <w:t xml:space="preserve"> </w:t>
      </w:r>
      <w:r w:rsidRPr="00FD3CB1">
        <w:t>согласно Приложению №1 к Договору</w:t>
      </w:r>
      <w:r>
        <w:t xml:space="preserve">. </w:t>
      </w:r>
    </w:p>
    <w:p w14:paraId="0FE63176" w14:textId="77777777" w:rsidR="0089695B" w:rsidRPr="00DA5718" w:rsidRDefault="0089695B" w:rsidP="0089695B">
      <w:pPr>
        <w:tabs>
          <w:tab w:val="left" w:pos="142"/>
          <w:tab w:val="left" w:pos="284"/>
        </w:tabs>
        <w:ind w:firstLine="567"/>
        <w:jc w:val="both"/>
        <w:rPr>
          <w:rFonts w:eastAsia="Calibri"/>
        </w:rPr>
      </w:pPr>
      <w:r w:rsidRPr="00DA5718">
        <w:rPr>
          <w:rFonts w:eastAsia="Calibri"/>
        </w:rPr>
        <w:t>1.</w:t>
      </w:r>
      <w:r w:rsidRPr="00BD74AA">
        <w:rPr>
          <w:rFonts w:eastAsia="Calibri"/>
        </w:rPr>
        <w:t>3</w:t>
      </w:r>
      <w:r w:rsidRPr="00DA5718">
        <w:rPr>
          <w:rFonts w:eastAsia="Calibri"/>
        </w:rPr>
        <w:t xml:space="preserve">. Место оказания Услуг: </w:t>
      </w:r>
      <w:bookmarkStart w:id="3" w:name="_Hlk53042047"/>
      <w:r w:rsidRPr="00DA5718">
        <w:rPr>
          <w:rFonts w:eastAsia="Calibri"/>
        </w:rPr>
        <w:t>согласно Приложению №1 к Договору</w:t>
      </w:r>
      <w:bookmarkEnd w:id="3"/>
      <w:r w:rsidRPr="00DA5718">
        <w:rPr>
          <w:rFonts w:eastAsia="Calibri"/>
        </w:rPr>
        <w:t>.</w:t>
      </w:r>
    </w:p>
    <w:p w14:paraId="0D043112" w14:textId="77777777" w:rsidR="0089695B" w:rsidRPr="00DA5718" w:rsidRDefault="0089695B" w:rsidP="0089695B">
      <w:pPr>
        <w:shd w:val="clear" w:color="auto" w:fill="FFFFFF"/>
        <w:tabs>
          <w:tab w:val="left" w:pos="142"/>
          <w:tab w:val="left" w:pos="284"/>
          <w:tab w:val="left" w:pos="1134"/>
        </w:tabs>
        <w:ind w:firstLine="567"/>
        <w:jc w:val="both"/>
      </w:pPr>
      <w:r w:rsidRPr="00DA5718">
        <w:rPr>
          <w:rFonts w:eastAsia="Calibri"/>
        </w:rPr>
        <w:t>1.</w:t>
      </w:r>
      <w:r w:rsidRPr="00BD74AA">
        <w:rPr>
          <w:rFonts w:eastAsia="Calibri"/>
        </w:rPr>
        <w:t>4</w:t>
      </w:r>
      <w:r w:rsidRPr="00DA5718">
        <w:rPr>
          <w:rFonts w:eastAsia="Calibri"/>
        </w:rPr>
        <w:t>. Услуги считаются оказанными после подписания Сторонами Акта оказанных Услуг.</w:t>
      </w:r>
    </w:p>
    <w:p w14:paraId="74DB31AA" w14:textId="77777777" w:rsidR="0089695B" w:rsidRPr="00DF67DD" w:rsidRDefault="0089695B" w:rsidP="0089695B">
      <w:pPr>
        <w:shd w:val="clear" w:color="auto" w:fill="FFFFFF"/>
        <w:tabs>
          <w:tab w:val="left" w:pos="142"/>
          <w:tab w:val="left" w:pos="284"/>
          <w:tab w:val="left" w:pos="1134"/>
        </w:tabs>
        <w:jc w:val="both"/>
        <w:rPr>
          <w:lang w:val="kk-KZ"/>
        </w:rPr>
      </w:pPr>
      <w:r w:rsidRPr="00BD74AA">
        <w:tab/>
      </w:r>
      <w:r w:rsidRPr="00BD74AA">
        <w:tab/>
      </w:r>
      <w:r w:rsidRPr="00B346AD">
        <w:t xml:space="preserve">     1.5. </w:t>
      </w:r>
      <w:r w:rsidRPr="00DF67DD">
        <w:t xml:space="preserve">Все </w:t>
      </w:r>
      <w:r>
        <w:t>п</w:t>
      </w:r>
      <w:r w:rsidRPr="00DF67DD">
        <w:t>риложения к Договору являются неотъемлемыми его частями, в том числе:</w:t>
      </w:r>
    </w:p>
    <w:p w14:paraId="180D3475" w14:textId="77777777" w:rsidR="0089695B" w:rsidRPr="00DA5718" w:rsidRDefault="0089695B" w:rsidP="0089695B">
      <w:pPr>
        <w:tabs>
          <w:tab w:val="left" w:pos="142"/>
          <w:tab w:val="left" w:pos="284"/>
          <w:tab w:val="left" w:pos="1134"/>
        </w:tabs>
        <w:ind w:firstLine="567"/>
        <w:jc w:val="both"/>
      </w:pPr>
      <w:r>
        <w:t>1</w:t>
      </w:r>
      <w:r w:rsidRPr="00DA5718">
        <w:t>) перечень закупаемых услуг (Приложение №1);</w:t>
      </w:r>
    </w:p>
    <w:p w14:paraId="4DA21CFB" w14:textId="77777777" w:rsidR="0089695B" w:rsidRPr="00DA5718" w:rsidRDefault="0089695B" w:rsidP="0089695B">
      <w:pPr>
        <w:tabs>
          <w:tab w:val="left" w:pos="142"/>
          <w:tab w:val="left" w:pos="284"/>
          <w:tab w:val="left" w:pos="1134"/>
        </w:tabs>
        <w:ind w:firstLine="567"/>
        <w:jc w:val="both"/>
      </w:pPr>
      <w:r>
        <w:t>2</w:t>
      </w:r>
      <w:r w:rsidRPr="00DA5718">
        <w:t xml:space="preserve">) техническая спецификация (Приложение №2); </w:t>
      </w:r>
    </w:p>
    <w:p w14:paraId="5F3EB707" w14:textId="47A4AB2A" w:rsidR="0089695B" w:rsidRPr="00DA5718" w:rsidRDefault="0089695B" w:rsidP="0089695B">
      <w:pPr>
        <w:tabs>
          <w:tab w:val="left" w:pos="142"/>
          <w:tab w:val="left" w:pos="284"/>
          <w:tab w:val="left" w:pos="1134"/>
        </w:tabs>
        <w:ind w:firstLine="567"/>
        <w:jc w:val="both"/>
      </w:pPr>
      <w:r>
        <w:t>3</w:t>
      </w:r>
      <w:r w:rsidRPr="00DA5718">
        <w:t>) тарификация оказ</w:t>
      </w:r>
      <w:r w:rsidR="00185033">
        <w:t>ываем</w:t>
      </w:r>
      <w:r w:rsidRPr="00DA5718">
        <w:t>ых услуг (Приложение №3);</w:t>
      </w:r>
    </w:p>
    <w:p w14:paraId="04006C53" w14:textId="77777777" w:rsidR="0089695B" w:rsidRPr="00D8575E" w:rsidRDefault="0089695B" w:rsidP="0089695B">
      <w:pPr>
        <w:tabs>
          <w:tab w:val="left" w:pos="142"/>
          <w:tab w:val="left" w:pos="284"/>
          <w:tab w:val="left" w:pos="1134"/>
        </w:tabs>
        <w:ind w:firstLine="567"/>
        <w:jc w:val="both"/>
      </w:pPr>
      <w:r>
        <w:t>4</w:t>
      </w:r>
      <w:r w:rsidRPr="00DA5718">
        <w:t xml:space="preserve">) </w:t>
      </w:r>
      <w:r w:rsidRPr="00D8575E">
        <w:t>банковская гарантия (форма обеспечения исполнения Договора) (Приложение № 4);</w:t>
      </w:r>
    </w:p>
    <w:p w14:paraId="1F486B65" w14:textId="77777777" w:rsidR="0089695B" w:rsidRPr="00DA5718" w:rsidRDefault="0089695B" w:rsidP="0089695B">
      <w:pPr>
        <w:tabs>
          <w:tab w:val="left" w:pos="142"/>
          <w:tab w:val="left" w:pos="284"/>
          <w:tab w:val="left" w:pos="1134"/>
        </w:tabs>
        <w:ind w:firstLine="567"/>
        <w:jc w:val="both"/>
      </w:pPr>
      <w:r>
        <w:t>5</w:t>
      </w:r>
      <w:r w:rsidRPr="00DA5718">
        <w:t xml:space="preserve">) </w:t>
      </w:r>
      <w:r>
        <w:rPr>
          <w:bCs/>
          <w:lang w:eastAsia="ar-SA"/>
        </w:rPr>
        <w:t>б</w:t>
      </w:r>
      <w:r w:rsidRPr="00DA5718">
        <w:rPr>
          <w:bCs/>
          <w:lang w:eastAsia="ar-SA"/>
        </w:rPr>
        <w:t>анковская гарантия</w:t>
      </w:r>
      <w:r w:rsidRPr="00DA5718">
        <w:t xml:space="preserve"> </w:t>
      </w:r>
      <w:r w:rsidRPr="00BD74AA">
        <w:rPr>
          <w:bCs/>
          <w:color w:val="000000"/>
          <w:lang w:eastAsia="ar-SA"/>
        </w:rPr>
        <w:t>(форма обеспечения возврата аванса</w:t>
      </w:r>
      <w:r w:rsidRPr="00B346AD">
        <w:rPr>
          <w:bCs/>
          <w:color w:val="000000"/>
          <w:lang w:val="kk-KZ" w:eastAsia="ar-SA"/>
        </w:rPr>
        <w:t>/</w:t>
      </w:r>
      <w:r w:rsidRPr="00B346AD">
        <w:rPr>
          <w:bCs/>
          <w:color w:val="000000"/>
          <w:lang w:eastAsia="ar-SA"/>
        </w:rPr>
        <w:t xml:space="preserve">предоплаты) </w:t>
      </w:r>
      <w:r w:rsidRPr="00DA5718">
        <w:t>(Приложение № 5);</w:t>
      </w:r>
    </w:p>
    <w:p w14:paraId="384CC0DB" w14:textId="17E2553A" w:rsidR="0089695B" w:rsidRPr="00DA5718" w:rsidRDefault="0089695B" w:rsidP="0089695B">
      <w:pPr>
        <w:tabs>
          <w:tab w:val="left" w:pos="142"/>
          <w:tab w:val="left" w:pos="284"/>
          <w:tab w:val="left" w:pos="1134"/>
        </w:tabs>
        <w:ind w:firstLine="567"/>
        <w:jc w:val="both"/>
      </w:pPr>
      <w:r>
        <w:t>6</w:t>
      </w:r>
      <w:r w:rsidRPr="00DA5718">
        <w:t xml:space="preserve">) </w:t>
      </w:r>
      <w:r>
        <w:t>и</w:t>
      </w:r>
      <w:r w:rsidRPr="00DA5718">
        <w:t xml:space="preserve">нформация о соисполнителе, привлеченного Исполнителем </w:t>
      </w:r>
      <w:r w:rsidR="00077240">
        <w:t xml:space="preserve">для оказания </w:t>
      </w:r>
      <w:r w:rsidRPr="00DA5718">
        <w:t xml:space="preserve">услуг в рамках исполнения </w:t>
      </w:r>
      <w:r>
        <w:t xml:space="preserve">Договора </w:t>
      </w:r>
      <w:r w:rsidRPr="00DA5718">
        <w:t>(Приложение № 6)</w:t>
      </w:r>
      <w:r>
        <w:t xml:space="preserve">; </w:t>
      </w:r>
    </w:p>
    <w:p w14:paraId="738F701E" w14:textId="77777777" w:rsidR="0089695B" w:rsidRPr="00DA5718" w:rsidRDefault="0089695B" w:rsidP="0089695B">
      <w:pPr>
        <w:tabs>
          <w:tab w:val="left" w:pos="142"/>
          <w:tab w:val="left" w:pos="284"/>
          <w:tab w:val="left" w:pos="1134"/>
        </w:tabs>
        <w:ind w:firstLine="567"/>
        <w:jc w:val="both"/>
      </w:pPr>
      <w:r>
        <w:t>7</w:t>
      </w:r>
      <w:r w:rsidRPr="00DA5718">
        <w:t xml:space="preserve">) </w:t>
      </w:r>
      <w:r>
        <w:t>п</w:t>
      </w:r>
      <w:r w:rsidRPr="00DA5718">
        <w:t>еречень требований в области производственной безопасности (Приложение №7)</w:t>
      </w:r>
      <w:r>
        <w:t>.</w:t>
      </w:r>
    </w:p>
    <w:p w14:paraId="60CD1194" w14:textId="77777777" w:rsidR="0089695B" w:rsidRPr="00DA5718" w:rsidRDefault="0089695B" w:rsidP="0089695B">
      <w:pPr>
        <w:tabs>
          <w:tab w:val="left" w:pos="0"/>
          <w:tab w:val="left" w:pos="1134"/>
        </w:tabs>
        <w:ind w:firstLine="567"/>
        <w:jc w:val="both"/>
      </w:pPr>
    </w:p>
    <w:p w14:paraId="36283D26" w14:textId="77777777" w:rsidR="0089695B" w:rsidRPr="00DA5718" w:rsidRDefault="0089695B" w:rsidP="0089695B">
      <w:pPr>
        <w:tabs>
          <w:tab w:val="left" w:pos="896"/>
        </w:tabs>
        <w:ind w:left="2062"/>
        <w:rPr>
          <w:b/>
        </w:rPr>
      </w:pPr>
    </w:p>
    <w:p w14:paraId="40BEA13D" w14:textId="77777777" w:rsidR="0089695B" w:rsidRPr="00DA5718" w:rsidRDefault="0089695B" w:rsidP="0089695B">
      <w:pPr>
        <w:numPr>
          <w:ilvl w:val="0"/>
          <w:numId w:val="8"/>
        </w:numPr>
        <w:tabs>
          <w:tab w:val="left" w:pos="896"/>
        </w:tabs>
        <w:rPr>
          <w:b/>
        </w:rPr>
      </w:pPr>
      <w:r w:rsidRPr="00DA5718">
        <w:rPr>
          <w:b/>
        </w:rPr>
        <w:t>О</w:t>
      </w:r>
      <w:r>
        <w:rPr>
          <w:b/>
        </w:rPr>
        <w:t xml:space="preserve">бщая стоимость договора и условия оплаты </w:t>
      </w:r>
    </w:p>
    <w:p w14:paraId="6C3C711B" w14:textId="053B3213" w:rsidR="0089695B" w:rsidRPr="00DA5718" w:rsidRDefault="0089695B" w:rsidP="0089695B">
      <w:pPr>
        <w:ind w:firstLine="567"/>
        <w:jc w:val="both"/>
      </w:pPr>
      <w:r w:rsidRPr="00DA5718">
        <w:rPr>
          <w:lang w:val="kk-KZ"/>
        </w:rPr>
        <w:t>2.1. Общая сумма Договора не должна превышать</w:t>
      </w:r>
      <w:r w:rsidRPr="00DA5718">
        <w:t>)</w:t>
      </w:r>
      <w:r w:rsidRPr="00DA5718">
        <w:rPr>
          <w:lang w:val="kk-KZ"/>
        </w:rPr>
        <w:t xml:space="preserve"> </w:t>
      </w:r>
      <w:r w:rsidR="00F85F37">
        <w:rPr>
          <w:lang w:val="kk-KZ"/>
        </w:rPr>
        <w:t>_________</w:t>
      </w:r>
      <w:r w:rsidRPr="00DA5718">
        <w:rPr>
          <w:lang w:val="kk-KZ"/>
        </w:rPr>
        <w:t>тенге</w:t>
      </w:r>
      <w:r w:rsidRPr="00DA5718">
        <w:t xml:space="preserve"> </w:t>
      </w:r>
      <w:r w:rsidR="00F85F37">
        <w:t>_______</w:t>
      </w:r>
      <w:r w:rsidRPr="00DA5718">
        <w:t xml:space="preserve"> тиын </w:t>
      </w:r>
      <w:r w:rsidR="00F85F37">
        <w:t>___________</w:t>
      </w:r>
      <w:r w:rsidRPr="00DA5718">
        <w:rPr>
          <w:color w:val="000000"/>
          <w:lang w:val="kk-KZ"/>
        </w:rPr>
        <w:t>НДС,</w:t>
      </w:r>
      <w:r w:rsidRPr="00DA5718">
        <w:rPr>
          <w:lang w:val="kk-KZ"/>
        </w:rPr>
        <w:t xml:space="preserve"> и включает</w:t>
      </w:r>
      <w:r w:rsidRPr="00DA5718">
        <w:t xml:space="preserve"> в себя все расходы, связанные с оказанием Услуг, в том числе все налоги и сборы, предусмотренные законодательством Республики Казахстан.</w:t>
      </w:r>
    </w:p>
    <w:p w14:paraId="65CC11BE" w14:textId="77777777" w:rsidR="0089695B" w:rsidRPr="00DA5718" w:rsidRDefault="0089695B" w:rsidP="007B7AD8">
      <w:pPr>
        <w:pStyle w:val="af6"/>
        <w:tabs>
          <w:tab w:val="left" w:pos="0"/>
          <w:tab w:val="left" w:pos="483"/>
          <w:tab w:val="left" w:pos="1620"/>
        </w:tabs>
        <w:spacing w:after="0"/>
        <w:ind w:left="0"/>
        <w:jc w:val="both"/>
        <w:rPr>
          <w:b/>
        </w:rPr>
      </w:pPr>
      <w:r>
        <w:tab/>
      </w:r>
      <w:r w:rsidRPr="00DA5718">
        <w:t>2.2. Общая сумма Договора не подлежит изменению до полного исполнения Сторонами своих обязательств по Договору, за исключением случаев, предусмотренных Договором и Правилами.</w:t>
      </w:r>
    </w:p>
    <w:p w14:paraId="60D18674" w14:textId="77777777" w:rsidR="0089695B" w:rsidRPr="00DA5718" w:rsidRDefault="0089695B" w:rsidP="0089695B">
      <w:pPr>
        <w:tabs>
          <w:tab w:val="left" w:pos="0"/>
          <w:tab w:val="left" w:pos="255"/>
          <w:tab w:val="left" w:pos="483"/>
        </w:tabs>
        <w:jc w:val="both"/>
        <w:rPr>
          <w:color w:val="000000"/>
        </w:rPr>
      </w:pPr>
      <w:r>
        <w:tab/>
      </w:r>
      <w:r>
        <w:tab/>
      </w:r>
      <w:r w:rsidRPr="00DA5718">
        <w:t>2.3. В случае если у Заказчика возникнет необходимость, Заказчик оставляет за собой право</w:t>
      </w:r>
      <w:r w:rsidRPr="00DA5718">
        <w:rPr>
          <w:color w:val="000000"/>
        </w:rPr>
        <w:t xml:space="preserve"> уменьшить потребность в Услуге путем заключения дополнительного соглашения</w:t>
      </w:r>
      <w:r>
        <w:rPr>
          <w:color w:val="000000"/>
        </w:rPr>
        <w:t xml:space="preserve"> к Договору</w:t>
      </w:r>
      <w:r w:rsidRPr="00DA5718">
        <w:rPr>
          <w:color w:val="000000"/>
        </w:rPr>
        <w:t>.</w:t>
      </w:r>
    </w:p>
    <w:p w14:paraId="61200793" w14:textId="64DF786F" w:rsidR="0089695B" w:rsidRDefault="0089695B" w:rsidP="0089695B">
      <w:pPr>
        <w:tabs>
          <w:tab w:val="left" w:pos="0"/>
          <w:tab w:val="left" w:pos="255"/>
          <w:tab w:val="left" w:pos="483"/>
        </w:tabs>
        <w:jc w:val="both"/>
        <w:rPr>
          <w:lang w:val="kk-KZ"/>
        </w:rPr>
      </w:pPr>
      <w:r>
        <w:rPr>
          <w:bCs/>
        </w:rPr>
        <w:tab/>
      </w:r>
      <w:r>
        <w:rPr>
          <w:bCs/>
        </w:rPr>
        <w:tab/>
      </w:r>
      <w:r>
        <w:t>2</w:t>
      </w:r>
      <w:r w:rsidRPr="00DA5718">
        <w:t>.</w:t>
      </w:r>
      <w:r>
        <w:t>4</w:t>
      </w:r>
      <w:r w:rsidRPr="00DA5718">
        <w:t xml:space="preserve">. </w:t>
      </w:r>
      <w:r w:rsidRPr="00DA5718">
        <w:rPr>
          <w:lang w:val="kk-KZ"/>
        </w:rPr>
        <w:t>Расчет по Договору производится Заказчиком в соответствии с тарифами, указанны</w:t>
      </w:r>
      <w:r w:rsidR="007B7AD8">
        <w:rPr>
          <w:lang w:val="kk-KZ"/>
        </w:rPr>
        <w:t>ми</w:t>
      </w:r>
      <w:r w:rsidRPr="00DA5718">
        <w:rPr>
          <w:lang w:val="kk-KZ"/>
        </w:rPr>
        <w:t xml:space="preserve"> в Приложении №3 </w:t>
      </w:r>
      <w:r>
        <w:rPr>
          <w:lang w:val="kk-KZ"/>
        </w:rPr>
        <w:t xml:space="preserve">к </w:t>
      </w:r>
      <w:r w:rsidRPr="00DA5718">
        <w:rPr>
          <w:lang w:val="kk-KZ"/>
        </w:rPr>
        <w:t>Договор</w:t>
      </w:r>
      <w:r>
        <w:rPr>
          <w:lang w:val="kk-KZ"/>
        </w:rPr>
        <w:t>у</w:t>
      </w:r>
      <w:r w:rsidRPr="00DA5718">
        <w:rPr>
          <w:lang w:val="kk-KZ"/>
        </w:rPr>
        <w:t>.</w:t>
      </w:r>
    </w:p>
    <w:p w14:paraId="24CF80C6" w14:textId="34EF96DE" w:rsidR="0089695B" w:rsidRPr="00D8575E" w:rsidRDefault="0089695B" w:rsidP="0089695B">
      <w:pPr>
        <w:jc w:val="both"/>
        <w:rPr>
          <w:i/>
          <w:iCs/>
          <w:color w:val="2F5496" w:themeColor="accent1" w:themeShade="BF"/>
        </w:rPr>
      </w:pPr>
      <w:r>
        <w:t xml:space="preserve">        </w:t>
      </w:r>
      <w:r w:rsidRPr="00BD74AA">
        <w:t>2</w:t>
      </w:r>
      <w:r w:rsidRPr="00DA5718">
        <w:t>.</w:t>
      </w:r>
      <w:r w:rsidRPr="00BD74AA">
        <w:t>5</w:t>
      </w:r>
      <w:r w:rsidRPr="00DA5718">
        <w:t xml:space="preserve">. Оплата за фактически оказанные Услуги производится Заказчиком в срок в течение  30 (тридцати) рабочих дней с даты подписания Сторонами Акта оказанных Услуг и выставления </w:t>
      </w:r>
      <w:r w:rsidRPr="00DA5718">
        <w:lastRenderedPageBreak/>
        <w:t>Исполнителем электронной счет-фактуры, выписанного Исполнителем посредством информационной системы «Электронные счета-фактуры</w:t>
      </w:r>
      <w:r w:rsidRPr="00DA5718">
        <w:rPr>
          <w:i/>
          <w:iCs/>
        </w:rPr>
        <w:t xml:space="preserve">» </w:t>
      </w:r>
      <w:r w:rsidRPr="00D8575E">
        <w:rPr>
          <w:i/>
          <w:color w:val="2F5496" w:themeColor="accent1" w:themeShade="BF"/>
        </w:rPr>
        <w:t xml:space="preserve">(в случае </w:t>
      </w:r>
      <w:r w:rsidRPr="007B7AD8">
        <w:rPr>
          <w:color w:val="2F5496" w:themeColor="accent1" w:themeShade="BF"/>
        </w:rPr>
        <w:t>заключения</w:t>
      </w:r>
      <w:r w:rsidRPr="00D8575E">
        <w:rPr>
          <w:i/>
          <w:color w:val="2F5496" w:themeColor="accent1" w:themeShade="BF"/>
        </w:rPr>
        <w:t xml:space="preserve"> договора с нерезидентами слова «электронной счет-фактуры, выписанного </w:t>
      </w:r>
      <w:r w:rsidR="00BB5EBF">
        <w:rPr>
          <w:i/>
          <w:color w:val="2F5496" w:themeColor="accent1" w:themeShade="BF"/>
        </w:rPr>
        <w:t>Исполнит</w:t>
      </w:r>
      <w:r w:rsidR="00BC5159">
        <w:rPr>
          <w:i/>
          <w:color w:val="2F5496" w:themeColor="accent1" w:themeShade="BF"/>
        </w:rPr>
        <w:t>е</w:t>
      </w:r>
      <w:r w:rsidR="00BB5EBF">
        <w:rPr>
          <w:i/>
          <w:color w:val="2F5496" w:themeColor="accent1" w:themeShade="BF"/>
        </w:rPr>
        <w:t>лем</w:t>
      </w:r>
      <w:r w:rsidRPr="00D8575E">
        <w:rPr>
          <w:i/>
          <w:color w:val="2F5496" w:themeColor="accent1" w:themeShade="BF"/>
        </w:rPr>
        <w:t xml:space="preserve"> посредством информационной системы «Электронные счета-фактуры»» заменить </w:t>
      </w:r>
      <w:r w:rsidR="007B7AD8">
        <w:rPr>
          <w:i/>
          <w:color w:val="2F5496" w:themeColor="accent1" w:themeShade="BF"/>
        </w:rPr>
        <w:t>словами</w:t>
      </w:r>
      <w:r w:rsidRPr="00D8575E">
        <w:rPr>
          <w:i/>
          <w:color w:val="2F5496" w:themeColor="accent1" w:themeShade="BF"/>
        </w:rPr>
        <w:t xml:space="preserve"> «документа на оплату»)</w:t>
      </w:r>
      <w:r w:rsidRPr="00D8575E">
        <w:rPr>
          <w:i/>
          <w:iCs/>
          <w:color w:val="2F5496" w:themeColor="accent1" w:themeShade="BF"/>
        </w:rPr>
        <w:t xml:space="preserve">.  </w:t>
      </w:r>
    </w:p>
    <w:p w14:paraId="478BF4C3" w14:textId="77777777" w:rsidR="0089695B" w:rsidRPr="00D8575E" w:rsidRDefault="0089695B" w:rsidP="0089695B">
      <w:pPr>
        <w:ind w:firstLine="567"/>
        <w:jc w:val="both"/>
        <w:rPr>
          <w:i/>
          <w:iCs/>
          <w:color w:val="2F5496" w:themeColor="accent1" w:themeShade="BF"/>
        </w:rPr>
      </w:pPr>
      <w:r w:rsidRPr="00BD74AA">
        <w:t xml:space="preserve">2.6. </w:t>
      </w:r>
      <w:r w:rsidRPr="00C5116E">
        <w:t xml:space="preserve">Окончательный расчет по Договору производится Заказчиком не позднее 30 (тридцати) рабочих дней с даты подписания Сторонами Итогового Акта оказанных Услуг и акта сверки взаиморасчетов </w:t>
      </w:r>
      <w:r w:rsidRPr="00D8575E">
        <w:rPr>
          <w:i/>
          <w:color w:val="2F5496" w:themeColor="accent1" w:themeShade="BF"/>
        </w:rPr>
        <w:t>(данный пункт указывается в случае ежемесячного, ежеквартального оказания Услуг)</w:t>
      </w:r>
      <w:r w:rsidRPr="00D8575E">
        <w:rPr>
          <w:i/>
          <w:iCs/>
          <w:color w:val="2F5496" w:themeColor="accent1" w:themeShade="BF"/>
        </w:rPr>
        <w:t>.</w:t>
      </w:r>
    </w:p>
    <w:p w14:paraId="5F39A598" w14:textId="77777777" w:rsidR="0089695B" w:rsidRPr="00D8575E" w:rsidRDefault="0089695B" w:rsidP="0089695B">
      <w:pPr>
        <w:jc w:val="both"/>
        <w:rPr>
          <w:i/>
          <w:color w:val="2F5496" w:themeColor="accent1" w:themeShade="BF"/>
        </w:rPr>
      </w:pPr>
    </w:p>
    <w:p w14:paraId="4192A05F" w14:textId="7B4110CD" w:rsidR="0089695B" w:rsidRPr="00D8575E" w:rsidRDefault="0089695B" w:rsidP="0089695B">
      <w:pPr>
        <w:ind w:firstLine="567"/>
        <w:jc w:val="both"/>
        <w:rPr>
          <w:i/>
          <w:color w:val="2F5496" w:themeColor="accent1" w:themeShade="BF"/>
        </w:rPr>
      </w:pPr>
      <w:r w:rsidRPr="00D8575E">
        <w:rPr>
          <w:i/>
          <w:color w:val="2F5496" w:themeColor="accent1" w:themeShade="BF"/>
        </w:rPr>
        <w:t xml:space="preserve">В случае, если условиями закупок была предусмотрена выплата </w:t>
      </w:r>
      <w:r w:rsidRPr="007B7AD8">
        <w:rPr>
          <w:bCs/>
          <w:i/>
          <w:color w:val="2F5496" w:themeColor="accent1" w:themeShade="BF"/>
        </w:rPr>
        <w:t>аванса</w:t>
      </w:r>
      <w:r w:rsidRPr="00D8575E">
        <w:rPr>
          <w:i/>
          <w:color w:val="2F5496" w:themeColor="accent1" w:themeShade="BF"/>
        </w:rPr>
        <w:t xml:space="preserve"> (предоплаты), пункт</w:t>
      </w:r>
      <w:r w:rsidR="007B7AD8">
        <w:rPr>
          <w:i/>
          <w:color w:val="2F5496" w:themeColor="accent1" w:themeShade="BF"/>
        </w:rPr>
        <w:t>ы</w:t>
      </w:r>
      <w:r w:rsidRPr="00D8575E">
        <w:rPr>
          <w:i/>
          <w:color w:val="2F5496" w:themeColor="accent1" w:themeShade="BF"/>
        </w:rPr>
        <w:t xml:space="preserve"> 2.5.</w:t>
      </w:r>
      <w:r w:rsidR="007B7AD8">
        <w:rPr>
          <w:i/>
          <w:color w:val="2F5496" w:themeColor="accent1" w:themeShade="BF"/>
        </w:rPr>
        <w:t>,2.6</w:t>
      </w:r>
      <w:r w:rsidRPr="00D8575E">
        <w:rPr>
          <w:i/>
          <w:color w:val="2F5496" w:themeColor="accent1" w:themeShade="BF"/>
        </w:rPr>
        <w:t xml:space="preserve"> излага</w:t>
      </w:r>
      <w:r w:rsidR="007B7AD8">
        <w:rPr>
          <w:i/>
          <w:color w:val="2F5496" w:themeColor="accent1" w:themeShade="BF"/>
        </w:rPr>
        <w:t>ю</w:t>
      </w:r>
      <w:r w:rsidRPr="00D8575E">
        <w:rPr>
          <w:i/>
          <w:color w:val="2F5496" w:themeColor="accent1" w:themeShade="BF"/>
        </w:rPr>
        <w:t>тся в следующей редакции:</w:t>
      </w:r>
    </w:p>
    <w:p w14:paraId="311F226C" w14:textId="6BD5018C" w:rsidR="0089695B" w:rsidRPr="00D8575E" w:rsidRDefault="0089695B" w:rsidP="0089695B">
      <w:pPr>
        <w:ind w:firstLine="567"/>
        <w:jc w:val="both"/>
        <w:rPr>
          <w:i/>
          <w:color w:val="2F5496" w:themeColor="accent1" w:themeShade="BF"/>
        </w:rPr>
      </w:pPr>
      <w:r w:rsidRPr="00D8575E">
        <w:rPr>
          <w:i/>
          <w:color w:val="2F5496" w:themeColor="accent1" w:themeShade="BF"/>
        </w:rPr>
        <w:t xml:space="preserve">2.5. Оплата </w:t>
      </w:r>
      <w:r w:rsidR="007B7AD8">
        <w:rPr>
          <w:i/>
          <w:color w:val="2F5496" w:themeColor="accent1" w:themeShade="BF"/>
        </w:rPr>
        <w:t>стоимости Услуг</w:t>
      </w:r>
      <w:r w:rsidRPr="00D8575E">
        <w:rPr>
          <w:i/>
          <w:color w:val="2F5496" w:themeColor="accent1" w:themeShade="BF"/>
        </w:rPr>
        <w:t xml:space="preserve"> производится в следующем порядке:</w:t>
      </w:r>
    </w:p>
    <w:p w14:paraId="12784EC5" w14:textId="77777777" w:rsidR="0089695B" w:rsidRPr="00D8575E" w:rsidRDefault="0089695B" w:rsidP="0089695B">
      <w:pPr>
        <w:ind w:firstLine="567"/>
        <w:jc w:val="both"/>
        <w:rPr>
          <w:i/>
          <w:color w:val="2F5496" w:themeColor="accent1" w:themeShade="BF"/>
        </w:rPr>
      </w:pPr>
      <w:r w:rsidRPr="00D8575E">
        <w:rPr>
          <w:i/>
          <w:color w:val="2F5496" w:themeColor="accent1" w:themeShade="BF"/>
        </w:rPr>
        <w:t>2.5.1. Заказчик выплачивает Исполнителю аванс (предоплату) в размере _____ (_______ процентов) от Общей суммы Договора в течение 20 (двадцати) рабочих дней со дня предоставления Исполнителем обеспечения возврата аванса (предоплаты). Обеспечение возврата аванса (предоплаты) должно быть представлено Исполнителем Заказчику в течение 20 (двадцати) рабочих дней со дня заключения Договора в виде банковской гарантии, оформленной в соответствии с Приложением №5 к Договору, на сумму _____% от Общей суммы Договора и со сроком действия до момента полного погашения выплаченного аванса (предоплаты);</w:t>
      </w:r>
    </w:p>
    <w:p w14:paraId="2C72A49F" w14:textId="62066243" w:rsidR="0089695B" w:rsidRPr="00D8575E" w:rsidRDefault="0089695B" w:rsidP="0089695B">
      <w:pPr>
        <w:ind w:firstLine="567"/>
        <w:jc w:val="both"/>
        <w:rPr>
          <w:i/>
          <w:color w:val="2F5496" w:themeColor="accent1" w:themeShade="BF"/>
        </w:rPr>
      </w:pPr>
      <w:r w:rsidRPr="00D8575E">
        <w:rPr>
          <w:i/>
          <w:color w:val="2F5496" w:themeColor="accent1" w:themeShade="BF"/>
        </w:rPr>
        <w:t xml:space="preserve">2.5.2. последующая оплата осуществляется Заказчиком по мере оказания Исполнителем Услуг не позднее </w:t>
      </w:r>
      <w:bookmarkStart w:id="4" w:name="_Hlk52977585"/>
      <w:r w:rsidRPr="00D8575E">
        <w:rPr>
          <w:i/>
          <w:color w:val="2F5496" w:themeColor="accent1" w:themeShade="BF"/>
        </w:rPr>
        <w:t xml:space="preserve">30 (тридцати) рабочих дней </w:t>
      </w:r>
      <w:bookmarkEnd w:id="4"/>
      <w:r w:rsidRPr="00D8575E">
        <w:rPr>
          <w:i/>
          <w:color w:val="2F5496" w:themeColor="accent1" w:themeShade="BF"/>
        </w:rPr>
        <w:t xml:space="preserve">с даты подписания Сторонами Акта оказанных Услуг и выставления Исполнителем счета–фактуры с учетом пропорционального погашения выплаченного аванса (предоплаты) и удержанием 10% (десяти процентов) от стоимости оказанных Услуг (в случае заключения договора с нерезидентами слова «электронной счет-фактуры, выписанного </w:t>
      </w:r>
      <w:r w:rsidR="007E07D5">
        <w:rPr>
          <w:i/>
          <w:color w:val="2F5496" w:themeColor="accent1" w:themeShade="BF"/>
        </w:rPr>
        <w:t>Исполнителем</w:t>
      </w:r>
      <w:r w:rsidRPr="00D8575E">
        <w:rPr>
          <w:i/>
          <w:color w:val="2F5496" w:themeColor="accent1" w:themeShade="BF"/>
        </w:rPr>
        <w:t xml:space="preserve"> посредством информационной системы «Электронные счета-фактуры»» заменить </w:t>
      </w:r>
      <w:r w:rsidR="007B7AD8">
        <w:rPr>
          <w:i/>
          <w:color w:val="2F5496" w:themeColor="accent1" w:themeShade="BF"/>
        </w:rPr>
        <w:t>словами</w:t>
      </w:r>
      <w:r w:rsidRPr="00D8575E">
        <w:rPr>
          <w:i/>
          <w:color w:val="2F5496" w:themeColor="accent1" w:themeShade="BF"/>
        </w:rPr>
        <w:t xml:space="preserve"> «документа на оплату»</w:t>
      </w:r>
      <w:r w:rsidR="007B7AD8">
        <w:rPr>
          <w:i/>
          <w:color w:val="2F5496" w:themeColor="accent1" w:themeShade="BF"/>
        </w:rPr>
        <w:t>;</w:t>
      </w:r>
      <w:r w:rsidRPr="00D8575E">
        <w:rPr>
          <w:i/>
          <w:iCs/>
          <w:color w:val="2F5496" w:themeColor="accent1" w:themeShade="BF"/>
        </w:rPr>
        <w:t>.</w:t>
      </w:r>
    </w:p>
    <w:p w14:paraId="4522456C" w14:textId="3F5CF2A2" w:rsidR="0089695B" w:rsidRPr="00D8575E" w:rsidRDefault="0089695B" w:rsidP="0089695B">
      <w:pPr>
        <w:ind w:firstLine="567"/>
        <w:jc w:val="both"/>
        <w:rPr>
          <w:i/>
          <w:color w:val="2F5496" w:themeColor="accent1" w:themeShade="BF"/>
        </w:rPr>
      </w:pPr>
      <w:r w:rsidRPr="00D8575E">
        <w:rPr>
          <w:i/>
          <w:color w:val="2F5496" w:themeColor="accent1" w:themeShade="BF"/>
        </w:rPr>
        <w:t>2.5.3. окончательный расчет по Договору производится Заказчиком не позднее 30 (тридцати) рабочих дней с даты подписания Сторонами Итогового Акта оказанных Услуг.</w:t>
      </w:r>
    </w:p>
    <w:p w14:paraId="5415D936" w14:textId="3660A50B" w:rsidR="0089695B" w:rsidRPr="00077240" w:rsidRDefault="0089695B" w:rsidP="0089695B">
      <w:pPr>
        <w:ind w:firstLine="567"/>
        <w:jc w:val="both"/>
        <w:rPr>
          <w:i/>
          <w:color w:val="2F5496" w:themeColor="accent1" w:themeShade="BF"/>
        </w:rPr>
      </w:pPr>
      <w:r w:rsidRPr="00077240">
        <w:rPr>
          <w:i/>
          <w:color w:val="2F5496" w:themeColor="accent1" w:themeShade="BF"/>
        </w:rPr>
        <w:t>2.</w:t>
      </w:r>
      <w:r w:rsidR="007B7AD8" w:rsidRPr="00077240">
        <w:rPr>
          <w:i/>
          <w:color w:val="2F5496" w:themeColor="accent1" w:themeShade="BF"/>
        </w:rPr>
        <w:t>6</w:t>
      </w:r>
      <w:r w:rsidRPr="00077240">
        <w:rPr>
          <w:i/>
          <w:color w:val="2F5496" w:themeColor="accent1" w:themeShade="BF"/>
        </w:rPr>
        <w:t>. В случае, если до окончания срока оказания Услуг выплаченный Исполнителю аванс (предоплата) или его часть не буд</w:t>
      </w:r>
      <w:r w:rsidR="007B7AD8" w:rsidRPr="00077240">
        <w:rPr>
          <w:i/>
          <w:color w:val="2F5496" w:themeColor="accent1" w:themeShade="BF"/>
        </w:rPr>
        <w:t>у</w:t>
      </w:r>
      <w:r w:rsidRPr="00077240">
        <w:rPr>
          <w:i/>
          <w:color w:val="2F5496" w:themeColor="accent1" w:themeShade="BF"/>
        </w:rPr>
        <w:t>т погашен</w:t>
      </w:r>
      <w:r w:rsidR="007B7AD8" w:rsidRPr="00077240">
        <w:rPr>
          <w:i/>
          <w:color w:val="2F5496" w:themeColor="accent1" w:themeShade="BF"/>
        </w:rPr>
        <w:t>ы</w:t>
      </w:r>
      <w:r w:rsidRPr="00077240">
        <w:rPr>
          <w:i/>
          <w:color w:val="2F5496" w:themeColor="accent1" w:themeShade="BF"/>
        </w:rPr>
        <w:t>, Исполнитель обязан в течение 10 (десяти) рабочих дней со дня окончания срока оказания Услуг, установленного в пункте 1.2. Договора, обеспечить возврат суммы не погашенного аванса (предоплаты).</w:t>
      </w:r>
    </w:p>
    <w:p w14:paraId="653ACDF2" w14:textId="2C5D94F2" w:rsidR="0089695B" w:rsidRPr="00077240" w:rsidRDefault="007B7AD8" w:rsidP="0089695B">
      <w:pPr>
        <w:ind w:firstLine="567"/>
        <w:jc w:val="both"/>
        <w:rPr>
          <w:i/>
          <w:iCs/>
          <w:color w:val="2F5496" w:themeColor="accent1" w:themeShade="BF"/>
        </w:rPr>
      </w:pPr>
      <w:r w:rsidRPr="00077240">
        <w:rPr>
          <w:i/>
          <w:color w:val="2F5496" w:themeColor="accent1" w:themeShade="BF"/>
        </w:rPr>
        <w:t xml:space="preserve"> </w:t>
      </w:r>
      <w:r w:rsidR="0089695B" w:rsidRPr="00077240">
        <w:rPr>
          <w:i/>
          <w:color w:val="2F5496" w:themeColor="accent1" w:themeShade="BF"/>
        </w:rPr>
        <w:t>Обеспечение возврата аванса (предоплаты) (банковская гарантия) возвращается Исполнителю в течение 10 (десяти) рабочих дней с даты полного погашения авансового платежа (предоплаты) по Договору</w:t>
      </w:r>
      <w:r w:rsidRPr="00077240">
        <w:rPr>
          <w:i/>
          <w:color w:val="2F5496" w:themeColor="accent1" w:themeShade="BF"/>
        </w:rPr>
        <w:t>.</w:t>
      </w:r>
      <w:r w:rsidR="0089695B" w:rsidRPr="00077240">
        <w:rPr>
          <w:i/>
          <w:color w:val="2F5496" w:themeColor="accent1" w:themeShade="BF"/>
        </w:rPr>
        <w:t xml:space="preserve"> </w:t>
      </w:r>
    </w:p>
    <w:p w14:paraId="450D44BE" w14:textId="77777777" w:rsidR="00854E9C" w:rsidRDefault="00854E9C" w:rsidP="00854E9C">
      <w:pPr>
        <w:widowControl w:val="0"/>
        <w:tabs>
          <w:tab w:val="left" w:pos="1276"/>
        </w:tabs>
        <w:ind w:firstLine="709"/>
        <w:jc w:val="both"/>
        <w:rPr>
          <w:color w:val="A6A6A6" w:themeColor="background1" w:themeShade="A6"/>
          <w:lang w:eastAsia="ko-KR"/>
        </w:rPr>
      </w:pPr>
    </w:p>
    <w:p w14:paraId="1BFBBB3F" w14:textId="74D744A6" w:rsidR="0089695B" w:rsidRPr="00DA5718" w:rsidRDefault="0089695B" w:rsidP="0089695B">
      <w:pPr>
        <w:ind w:firstLine="567"/>
        <w:jc w:val="both"/>
      </w:pPr>
      <w:r>
        <w:t>2</w:t>
      </w:r>
      <w:r w:rsidRPr="00DA5718">
        <w:t>.</w:t>
      </w:r>
      <w:r w:rsidR="007B7AD8">
        <w:t>7</w:t>
      </w:r>
      <w:r w:rsidRPr="00DA5718">
        <w:t>. Оплата производится Заказчиком посредством перечисления денег на банковский счет Исполнителя.</w:t>
      </w:r>
    </w:p>
    <w:p w14:paraId="5741C18A" w14:textId="77777777" w:rsidR="00B40E1E" w:rsidRDefault="00B40E1E" w:rsidP="0089695B">
      <w:pPr>
        <w:ind w:firstLine="567"/>
        <w:jc w:val="both"/>
        <w:rPr>
          <w:i/>
          <w:color w:val="2F5496" w:themeColor="accent1" w:themeShade="BF"/>
        </w:rPr>
      </w:pPr>
    </w:p>
    <w:p w14:paraId="139CD82A" w14:textId="68F1C8FF" w:rsidR="0089695B" w:rsidRPr="00D8575E" w:rsidRDefault="0089695B" w:rsidP="0089695B">
      <w:pPr>
        <w:ind w:firstLine="567"/>
        <w:jc w:val="both"/>
        <w:rPr>
          <w:i/>
          <w:color w:val="2F5496" w:themeColor="accent1" w:themeShade="BF"/>
        </w:rPr>
      </w:pPr>
      <w:r w:rsidRPr="00D8575E">
        <w:rPr>
          <w:i/>
          <w:color w:val="2F5496" w:themeColor="accent1" w:themeShade="BF"/>
        </w:rPr>
        <w:t>Пункт 2.</w:t>
      </w:r>
      <w:r w:rsidR="007B7AD8">
        <w:rPr>
          <w:i/>
          <w:color w:val="2F5496" w:themeColor="accent1" w:themeShade="BF"/>
        </w:rPr>
        <w:t>8</w:t>
      </w:r>
      <w:r w:rsidRPr="00D8575E">
        <w:rPr>
          <w:i/>
          <w:color w:val="2F5496" w:themeColor="accent1" w:themeShade="BF"/>
        </w:rPr>
        <w:t>. применим в случае заключения Договора с нерезидентами:</w:t>
      </w:r>
    </w:p>
    <w:p w14:paraId="031D881F" w14:textId="3BF107B4" w:rsidR="0089695B" w:rsidRPr="00D8575E" w:rsidRDefault="0089695B" w:rsidP="0089695B">
      <w:pPr>
        <w:ind w:firstLine="567"/>
        <w:jc w:val="both"/>
        <w:rPr>
          <w:i/>
          <w:color w:val="2F5496" w:themeColor="accent1" w:themeShade="BF"/>
        </w:rPr>
      </w:pPr>
      <w:r w:rsidRPr="00D8575E">
        <w:rPr>
          <w:i/>
          <w:color w:val="2F5496" w:themeColor="accent1" w:themeShade="BF"/>
        </w:rPr>
        <w:t>2.</w:t>
      </w:r>
      <w:r w:rsidR="007B7AD8">
        <w:rPr>
          <w:i/>
          <w:color w:val="2F5496" w:themeColor="accent1" w:themeShade="BF"/>
        </w:rPr>
        <w:t>8.</w:t>
      </w:r>
      <w:r w:rsidRPr="00D8575E">
        <w:rPr>
          <w:i/>
          <w:color w:val="2F5496" w:themeColor="accent1" w:themeShade="BF"/>
        </w:rPr>
        <w:t xml:space="preserve">. Оплата по Договору за </w:t>
      </w:r>
      <w:r w:rsidR="007E07D5">
        <w:rPr>
          <w:i/>
          <w:color w:val="2F5496" w:themeColor="accent1" w:themeShade="BF"/>
        </w:rPr>
        <w:t>оказанные Услуги</w:t>
      </w:r>
      <w:r w:rsidRPr="00D8575E">
        <w:rPr>
          <w:i/>
          <w:color w:val="2F5496" w:themeColor="accent1" w:themeShade="BF"/>
        </w:rPr>
        <w:t xml:space="preserve"> производится Заказчиком за минусом корпоративного подоходного налога в размере 20% (двадцати процентов), удерживаемого у источника выплаты. В случае, если после заключения Договора, </w:t>
      </w:r>
      <w:r w:rsidR="007E07D5">
        <w:rPr>
          <w:i/>
          <w:color w:val="2F5496" w:themeColor="accent1" w:themeShade="BF"/>
        </w:rPr>
        <w:t>Исполнителем</w:t>
      </w:r>
      <w:r w:rsidRPr="00D8575E">
        <w:rPr>
          <w:i/>
          <w:color w:val="2F5496" w:themeColor="accent1" w:themeShade="BF"/>
        </w:rPr>
        <w:t xml:space="preserve"> в установленном законодательством порядке будет предоставлен Заказчику апостилированный оригинал документа, подтверждающий резидентство нерезидента (в случае, если </w:t>
      </w:r>
      <w:r w:rsidR="007E07D5">
        <w:rPr>
          <w:i/>
          <w:color w:val="2F5496" w:themeColor="accent1" w:themeShade="BF"/>
        </w:rPr>
        <w:t xml:space="preserve">Исполнитель </w:t>
      </w:r>
      <w:r w:rsidRPr="00D8575E">
        <w:rPr>
          <w:i/>
          <w:color w:val="2F5496" w:themeColor="accent1" w:themeShade="BF"/>
        </w:rPr>
        <w:t xml:space="preserve">зарегистрирован в стране, которая присоединена к Кишинёвской и/или Минской конвенции, необходимо исключить «апостилированный), последующая оплата за </w:t>
      </w:r>
      <w:r w:rsidR="007E07D5">
        <w:rPr>
          <w:i/>
          <w:color w:val="2F5496" w:themeColor="accent1" w:themeShade="BF"/>
        </w:rPr>
        <w:t xml:space="preserve">оказанные Услуги </w:t>
      </w:r>
      <w:r w:rsidRPr="00D8575E">
        <w:rPr>
          <w:i/>
          <w:color w:val="2F5496" w:themeColor="accent1" w:themeShade="BF"/>
        </w:rPr>
        <w:t xml:space="preserve"> производится </w:t>
      </w:r>
      <w:r w:rsidR="00BB5EBF">
        <w:rPr>
          <w:i/>
          <w:color w:val="2F5496" w:themeColor="accent1" w:themeShade="BF"/>
        </w:rPr>
        <w:t xml:space="preserve">Исполнителем </w:t>
      </w:r>
      <w:r w:rsidRPr="00D8575E">
        <w:rPr>
          <w:i/>
          <w:color w:val="2F5496" w:themeColor="accent1" w:themeShade="BF"/>
        </w:rPr>
        <w:t xml:space="preserve"> без удержания корпоративного подоходного налога в размере 20%. При этом, возврат уплаченного Заказчиком корпоративного подоходного налога из бюджета осуществляется </w:t>
      </w:r>
      <w:r w:rsidR="007E07D5">
        <w:rPr>
          <w:i/>
          <w:color w:val="2F5496" w:themeColor="accent1" w:themeShade="BF"/>
        </w:rPr>
        <w:t>Исполнителем</w:t>
      </w:r>
      <w:r w:rsidRPr="00D8575E">
        <w:rPr>
          <w:i/>
          <w:color w:val="2F5496" w:themeColor="accent1" w:themeShade="BF"/>
        </w:rPr>
        <w:t xml:space="preserve"> </w:t>
      </w:r>
      <w:r w:rsidRPr="00D8575E">
        <w:rPr>
          <w:i/>
          <w:color w:val="2F5496" w:themeColor="accent1" w:themeShade="BF"/>
        </w:rPr>
        <w:lastRenderedPageBreak/>
        <w:t xml:space="preserve">самостоятельно путем подачи налогового заявления в соответствии с требованиями Кодекса Республики Казахстан «О налогах и других обязательных платежах в бюджет (Налоговый кодекс)» без предъявления к Заказчику каких-либо денежных требований, в том числе связанных с разницей курса тенге к валюте, в которой был заключен договор. (данный пункт применяется, если </w:t>
      </w:r>
      <w:r w:rsidR="007E07D5">
        <w:rPr>
          <w:i/>
          <w:color w:val="2F5496" w:themeColor="accent1" w:themeShade="BF"/>
        </w:rPr>
        <w:t>Исполнитель</w:t>
      </w:r>
      <w:r w:rsidRPr="00D8575E">
        <w:rPr>
          <w:i/>
          <w:color w:val="2F5496" w:themeColor="accent1" w:themeShade="BF"/>
        </w:rPr>
        <w:t xml:space="preserve">– нерезидент на момент заключения договора не представит документ, подтверждающий резидентство нерезидента). </w:t>
      </w:r>
    </w:p>
    <w:p w14:paraId="1EFBBDF8" w14:textId="77777777" w:rsidR="0089695B" w:rsidRPr="00DA5718" w:rsidRDefault="0089695B" w:rsidP="0089695B">
      <w:pPr>
        <w:jc w:val="both"/>
        <w:rPr>
          <w:i/>
        </w:rPr>
      </w:pPr>
    </w:p>
    <w:p w14:paraId="3AB3891F" w14:textId="77777777" w:rsidR="0089695B" w:rsidRPr="00DA5718" w:rsidRDefault="0089695B" w:rsidP="0089695B">
      <w:pPr>
        <w:numPr>
          <w:ilvl w:val="0"/>
          <w:numId w:val="8"/>
        </w:numPr>
        <w:tabs>
          <w:tab w:val="left" w:pos="426"/>
          <w:tab w:val="left" w:pos="896"/>
        </w:tabs>
        <w:ind w:left="0" w:firstLine="0"/>
        <w:jc w:val="center"/>
        <w:rPr>
          <w:b/>
        </w:rPr>
      </w:pPr>
      <w:r w:rsidRPr="00DA5718">
        <w:rPr>
          <w:b/>
        </w:rPr>
        <w:t>П</w:t>
      </w:r>
      <w:r>
        <w:rPr>
          <w:b/>
        </w:rPr>
        <w:t xml:space="preserve">рава и обязанности сторон </w:t>
      </w:r>
    </w:p>
    <w:p w14:paraId="14A03352" w14:textId="77777777" w:rsidR="0089695B" w:rsidRPr="00DA5718" w:rsidRDefault="0089695B" w:rsidP="0089695B">
      <w:pPr>
        <w:widowControl w:val="0"/>
        <w:shd w:val="clear" w:color="auto" w:fill="FFFFFF"/>
        <w:tabs>
          <w:tab w:val="left" w:pos="0"/>
          <w:tab w:val="left" w:pos="1276"/>
        </w:tabs>
        <w:autoSpaceDE w:val="0"/>
        <w:autoSpaceDN w:val="0"/>
        <w:adjustRightInd w:val="0"/>
        <w:ind w:left="567"/>
        <w:jc w:val="both"/>
        <w:rPr>
          <w:bCs/>
        </w:rPr>
      </w:pPr>
      <w:r>
        <w:rPr>
          <w:bCs/>
        </w:rPr>
        <w:t xml:space="preserve">3.1. </w:t>
      </w:r>
      <w:r w:rsidRPr="00DA5718">
        <w:rPr>
          <w:b/>
        </w:rPr>
        <w:t>Исполнитель обязуется:</w:t>
      </w:r>
      <w:r w:rsidRPr="00DA5718">
        <w:rPr>
          <w:bCs/>
        </w:rPr>
        <w:t xml:space="preserve"> </w:t>
      </w:r>
    </w:p>
    <w:p w14:paraId="60DD8816"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надлежащим образом </w:t>
      </w:r>
      <w:r w:rsidRPr="00ED2D20">
        <w:t>в полном объеме</w:t>
      </w:r>
      <w:r>
        <w:t xml:space="preserve">, </w:t>
      </w:r>
      <w:r w:rsidRPr="00460E69">
        <w:t>в сроки</w:t>
      </w:r>
      <w:r>
        <w:t xml:space="preserve"> и</w:t>
      </w:r>
      <w:r w:rsidRPr="00DA5718">
        <w:t xml:space="preserve"> </w:t>
      </w:r>
      <w:r w:rsidRPr="00574CD1">
        <w:t xml:space="preserve">на условиях, предусмотренных в Договоре и Приложениях к </w:t>
      </w:r>
      <w:r>
        <w:t>Договору</w:t>
      </w:r>
      <w:r w:rsidRPr="00574CD1">
        <w:t>;</w:t>
      </w:r>
    </w:p>
    <w:p w14:paraId="2DBA8FC8" w14:textId="5BC90C5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своими силами и средствами (а также силами и средствами соисполнителей) а в случае привлечения соисполнителей к оказанию Услуг по Договору нести ответственность за действия соисполнителей как за свои собственные, а также при предоставлении Заказчику Актов оказанных Услуг предоставить информацию о соисполнителе, привлеченном в рамках исполнения Договора, согласно Приложению №6 к Договору, являющемуся неотъемлемой частью Договора; </w:t>
      </w:r>
    </w:p>
    <w:p w14:paraId="692AB2B0"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не передавать на </w:t>
      </w:r>
      <w:r w:rsidRPr="00460E69">
        <w:t>соисполнение</w:t>
      </w:r>
      <w:r w:rsidRPr="00DA5718">
        <w:t xml:space="preserve"> в совокупности более двух третей от общего объема Услуг; </w:t>
      </w:r>
    </w:p>
    <w:p w14:paraId="2615EB45"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за несвоевременное и некачественное оказание всех видов Услуг, предусмотренных Договором (а также нести ответственность за деятельность соисполнителей);</w:t>
      </w:r>
    </w:p>
    <w:p w14:paraId="31EF8E09"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в случае ненадлежащего исполнения обязательств по Договору по вине Исполнителя, Заказчик имеет право требовать от Исполнителя возмещения стоимости ненадлежаще оказанных Услуг, а также затрат и расходов, понесенных Заказчиком перед третьими лицами, вызванных ненадлежащим оказанием Услуг;</w:t>
      </w:r>
    </w:p>
    <w:p w14:paraId="4E28AC3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перед Заказчиком и государственными контролирующими органами за возможные происшествия, возникающие в результате несоблюдения требований системы управления безопасности, охраны труда и окружающей среды, со сказывающимися последствиями на Заказчике, Исполнителе и (или) на соисполнителей;</w:t>
      </w:r>
    </w:p>
    <w:p w14:paraId="09627AC4"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в случае предъявления штрафных санкций государственными контролирующими органами Заказчику за возможные происшествия, происшедшие в результате деятельности Исполнителя, нести материальную ответственность за выплаты вследствие причиненного ущерба;</w:t>
      </w:r>
    </w:p>
    <w:p w14:paraId="220C761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обеспечи</w:t>
      </w:r>
      <w:r>
        <w:t>ть</w:t>
      </w:r>
      <w:r w:rsidRPr="00DA5718">
        <w:t xml:space="preserve"> оказание Услуг в соответствии с законодательством Республики Казахстан и регламентирующими документами в области безопасности, охраны труда и окружающей среды; </w:t>
      </w:r>
    </w:p>
    <w:p w14:paraId="531A1AE1"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 xml:space="preserve">в случае несоблюдения необходимых требований и стандартов, Исполнителю может быть запрещено работать на объектах Заказчика, или объем его Услуг может быть сведен только к тем Услугам, которые Заказчик сочтет возможными. </w:t>
      </w:r>
      <w:r w:rsidRPr="00BD74AA">
        <w:t>При этом</w:t>
      </w:r>
      <w:r w:rsidRPr="00DA5718">
        <w:t xml:space="preserve"> Исполнитель несет ответственность за своевременное оказание Услуг в сроки, установленные Договором; </w:t>
      </w:r>
    </w:p>
    <w:p w14:paraId="2B860620"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0</w:t>
      </w:r>
      <w:r w:rsidRPr="00DA5718">
        <w:t>. за свой счет получать и сохранять в полной силе и действии все необходимые Исполнителю разрешительные документы, в том числе лицензии, сертификаты и иные разрешения от государственных и иных органов на оказание Услуг по Договору, включая, но не ограничиваясь, разрешение на эмиссии в окружающую среду, въездные визы, разрешения на проживание, разрешение на работу для иностранного персонала;</w:t>
      </w:r>
    </w:p>
    <w:p w14:paraId="4FA5D20A"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1</w:t>
      </w:r>
      <w:r w:rsidRPr="00DA5718">
        <w:t xml:space="preserve">. </w:t>
      </w:r>
      <w:r w:rsidRPr="00DA5718">
        <w:rPr>
          <w:rFonts w:eastAsia="Calibri"/>
        </w:rPr>
        <w:t xml:space="preserve">передать оказанные </w:t>
      </w:r>
      <w:r w:rsidRPr="00DA5718">
        <w:t>У</w:t>
      </w:r>
      <w:r w:rsidRPr="00DA5718">
        <w:rPr>
          <w:rFonts w:eastAsia="Calibri"/>
        </w:rPr>
        <w:t xml:space="preserve">слуги Заказчику по Акту </w:t>
      </w:r>
      <w:r w:rsidRPr="00DA5718">
        <w:t>оказанных Услуг;</w:t>
      </w:r>
    </w:p>
    <w:p w14:paraId="2777B05C" w14:textId="77777777" w:rsidR="0089695B" w:rsidRPr="00DA5718" w:rsidRDefault="0089695B" w:rsidP="0089695B">
      <w:pPr>
        <w:shd w:val="clear" w:color="auto" w:fill="FFFFFF"/>
        <w:tabs>
          <w:tab w:val="num" w:pos="851"/>
          <w:tab w:val="left" w:pos="1276"/>
        </w:tabs>
        <w:autoSpaceDE w:val="0"/>
        <w:autoSpaceDN w:val="0"/>
        <w:ind w:firstLine="567"/>
        <w:jc w:val="both"/>
        <w:rPr>
          <w:b/>
        </w:rPr>
      </w:pPr>
      <w:r>
        <w:t>3</w:t>
      </w:r>
      <w:r w:rsidRPr="00DA5718">
        <w:t>.1.1</w:t>
      </w:r>
      <w:r>
        <w:t>2</w:t>
      </w:r>
      <w:r w:rsidRPr="00DA5718">
        <w:t xml:space="preserve">. </w:t>
      </w:r>
      <w:r>
        <w:t>н</w:t>
      </w:r>
      <w:r w:rsidRPr="00DA5718">
        <w:t>еукоснительно соблюдать и обеспечить в период оказания Услуг строгое выполнение требований в области производственной безопасности согласно</w:t>
      </w:r>
      <w:r w:rsidRPr="00DA5718">
        <w:rPr>
          <w:b/>
        </w:rPr>
        <w:t xml:space="preserve"> </w:t>
      </w:r>
      <w:r w:rsidRPr="00DA5718">
        <w:t xml:space="preserve">Приложению №7 к Договору.  </w:t>
      </w:r>
    </w:p>
    <w:p w14:paraId="35B59463" w14:textId="77777777" w:rsidR="0089695B" w:rsidRPr="00DA5718" w:rsidRDefault="0089695B" w:rsidP="0089695B">
      <w:pPr>
        <w:tabs>
          <w:tab w:val="left" w:pos="0"/>
          <w:tab w:val="left" w:pos="1276"/>
        </w:tabs>
        <w:ind w:left="567"/>
        <w:jc w:val="both"/>
        <w:rPr>
          <w:b/>
        </w:rPr>
      </w:pPr>
      <w:r>
        <w:t>3</w:t>
      </w:r>
      <w:r w:rsidRPr="00DA5718">
        <w:t xml:space="preserve">.2. </w:t>
      </w:r>
      <w:r w:rsidRPr="00DA5718">
        <w:rPr>
          <w:b/>
          <w:bCs/>
        </w:rPr>
        <w:t>Исполнитель имеет право</w:t>
      </w:r>
      <w:r w:rsidRPr="00DA5718">
        <w:t xml:space="preserve"> требовать оплату в соответствии с условиями Договора.</w:t>
      </w:r>
    </w:p>
    <w:p w14:paraId="120A6113" w14:textId="77777777" w:rsidR="0089695B" w:rsidRPr="00DA5718" w:rsidRDefault="0089695B" w:rsidP="0089695B">
      <w:pPr>
        <w:widowControl w:val="0"/>
        <w:shd w:val="clear" w:color="auto" w:fill="FFFFFF"/>
        <w:tabs>
          <w:tab w:val="left" w:pos="0"/>
          <w:tab w:val="left" w:pos="567"/>
          <w:tab w:val="left" w:pos="1985"/>
        </w:tabs>
        <w:autoSpaceDE w:val="0"/>
        <w:autoSpaceDN w:val="0"/>
        <w:adjustRightInd w:val="0"/>
        <w:ind w:firstLine="567"/>
        <w:jc w:val="both"/>
        <w:rPr>
          <w:b/>
        </w:rPr>
      </w:pPr>
      <w:r>
        <w:t>3</w:t>
      </w:r>
      <w:r w:rsidRPr="00DA5718">
        <w:t xml:space="preserve">.3. </w:t>
      </w:r>
      <w:r w:rsidRPr="00DA5718">
        <w:rPr>
          <w:b/>
          <w:bCs/>
        </w:rPr>
        <w:t>Заказчик обязуется</w:t>
      </w:r>
      <w:r w:rsidRPr="00DA5718">
        <w:t xml:space="preserve"> принимать надлежащим образом оказанные Услуги и </w:t>
      </w:r>
      <w:r w:rsidRPr="00DA5718">
        <w:lastRenderedPageBreak/>
        <w:t>оплачивать их согласно условиям Договора</w:t>
      </w:r>
    </w:p>
    <w:p w14:paraId="333AD7D7" w14:textId="77777777" w:rsidR="0089695B" w:rsidRPr="00DA5718" w:rsidRDefault="0089695B" w:rsidP="0089695B">
      <w:pPr>
        <w:pStyle w:val="a5"/>
        <w:tabs>
          <w:tab w:val="left" w:pos="0"/>
          <w:tab w:val="left" w:pos="1276"/>
        </w:tabs>
        <w:spacing w:after="0"/>
        <w:ind w:firstLine="567"/>
        <w:rPr>
          <w:sz w:val="24"/>
          <w:szCs w:val="24"/>
        </w:rPr>
      </w:pPr>
      <w:r>
        <w:rPr>
          <w:sz w:val="24"/>
          <w:szCs w:val="24"/>
        </w:rPr>
        <w:t>3</w:t>
      </w:r>
      <w:r w:rsidRPr="00DA5718">
        <w:rPr>
          <w:sz w:val="24"/>
          <w:szCs w:val="24"/>
        </w:rPr>
        <w:t xml:space="preserve">.4. </w:t>
      </w:r>
      <w:r w:rsidRPr="00DA5718">
        <w:rPr>
          <w:b/>
          <w:bCs/>
          <w:sz w:val="24"/>
          <w:szCs w:val="24"/>
        </w:rPr>
        <w:t>Заказчик имеет право</w:t>
      </w:r>
      <w:r w:rsidRPr="00DA5718">
        <w:rPr>
          <w:sz w:val="24"/>
          <w:szCs w:val="24"/>
        </w:rPr>
        <w:t>:</w:t>
      </w:r>
    </w:p>
    <w:p w14:paraId="737726F3" w14:textId="77777777" w:rsidR="0089695B" w:rsidRPr="00DA5718" w:rsidRDefault="0089695B" w:rsidP="0089695B">
      <w:pPr>
        <w:ind w:firstLine="567"/>
        <w:jc w:val="both"/>
      </w:pPr>
      <w:r>
        <w:t>3</w:t>
      </w:r>
      <w:r w:rsidRPr="00DA5718">
        <w:t>.4.1. получать информацию о ходе оказания Услуг, а также вносить замечания к оказываемым Услугам, в случае обнаружения недостатков;</w:t>
      </w:r>
    </w:p>
    <w:p w14:paraId="3D1E1BEF" w14:textId="77777777" w:rsidR="0089695B" w:rsidRPr="00DA5718" w:rsidRDefault="0089695B" w:rsidP="0089695B">
      <w:pPr>
        <w:ind w:firstLine="567"/>
        <w:jc w:val="both"/>
      </w:pPr>
      <w:r>
        <w:t>3</w:t>
      </w:r>
      <w:r w:rsidRPr="00DA5718">
        <w:t>.4.2. не подписывать Акт оказанных Услуг, в случае обнаружения дефектов и/или недоделок, предоставив в этом случае мотивированный отказ в трехдневный срок;</w:t>
      </w:r>
    </w:p>
    <w:p w14:paraId="472269C7" w14:textId="77777777" w:rsidR="0089695B" w:rsidRPr="00DA5718" w:rsidRDefault="0089695B" w:rsidP="0089695B">
      <w:pPr>
        <w:ind w:firstLine="567"/>
        <w:jc w:val="both"/>
      </w:pPr>
      <w:r>
        <w:t>3</w:t>
      </w:r>
      <w:r w:rsidRPr="00DA5718">
        <w:t>.4.3. требовать устранения выявленных недостатков в ходе оказания Услуг;</w:t>
      </w:r>
    </w:p>
    <w:p w14:paraId="0E40DBDA" w14:textId="384BB504" w:rsidR="0089695B" w:rsidRPr="00D8575E" w:rsidRDefault="0089695B" w:rsidP="0089695B">
      <w:pPr>
        <w:ind w:firstLine="567"/>
        <w:jc w:val="both"/>
        <w:rPr>
          <w:i/>
          <w:color w:val="2F5496" w:themeColor="accent1" w:themeShade="BF"/>
        </w:rPr>
      </w:pPr>
      <w:r>
        <w:t>3</w:t>
      </w:r>
      <w:r w:rsidRPr="00DA5718">
        <w:t xml:space="preserve">.4.4. в случае невозможности выплаты аванса (предоплаты) Исполнителю, предусмотренного пунктом 2.5. Договора по объективным причинам, в том числе не выплаты аванса (предоплаты) Заказчику по договору между Заказчиком и третьим лицом, в целях исполнения которого заключен Договор, Заказчик вправе отказаться от выплаты аванса (предоплаты), предусмотренного пунктом 2.5. </w:t>
      </w:r>
      <w:r w:rsidRPr="00460E69">
        <w:t>Договора с возвратом,</w:t>
      </w:r>
      <w:r w:rsidRPr="00DA5718">
        <w:t xml:space="preserve"> предоставленного Исполнителем обеспечения возврата аванса (предоплаты). </w:t>
      </w:r>
      <w:r w:rsidRPr="00D8575E">
        <w:rPr>
          <w:i/>
          <w:color w:val="2F5496" w:themeColor="accent1" w:themeShade="BF"/>
        </w:rPr>
        <w:t xml:space="preserve">В данном случае ответственность, предусмотренная пунктом 5.3. Договора к Заказчику не применяется (пункт указывается, если условиями Договора предусмотрена выплата аванса (предоплаты) и в случае заключения </w:t>
      </w:r>
      <w:r w:rsidR="007E07D5">
        <w:rPr>
          <w:i/>
          <w:color w:val="2F5496" w:themeColor="accent1" w:themeShade="BF"/>
        </w:rPr>
        <w:t>Заказчиком</w:t>
      </w:r>
      <w:r w:rsidRPr="00D8575E">
        <w:rPr>
          <w:i/>
          <w:color w:val="2F5496" w:themeColor="accent1" w:themeShade="BF"/>
        </w:rPr>
        <w:t xml:space="preserve"> договора в целях выполнения обязательств перед третьими лицами).</w:t>
      </w:r>
    </w:p>
    <w:p w14:paraId="693EE487" w14:textId="77777777" w:rsidR="0089695B" w:rsidRPr="00DA5718" w:rsidRDefault="0089695B" w:rsidP="0089695B">
      <w:pPr>
        <w:ind w:firstLine="567"/>
        <w:jc w:val="both"/>
      </w:pPr>
      <w:r>
        <w:t>3</w:t>
      </w:r>
      <w:r w:rsidRPr="00DA5718">
        <w:t>.4.5 в безакцептном порядке удерживать суммы задолженности Исполнителя по любым обязательствам, имеющимся перед Заказчиком, из подлежащей оплате Исполнителю суммы по Договору.</w:t>
      </w:r>
    </w:p>
    <w:p w14:paraId="2CD200EF" w14:textId="77777777" w:rsidR="0089695B" w:rsidRPr="00DA5718" w:rsidRDefault="0089695B" w:rsidP="0089695B">
      <w:pPr>
        <w:ind w:firstLine="567"/>
        <w:jc w:val="both"/>
        <w:rPr>
          <w:b/>
        </w:rPr>
      </w:pPr>
    </w:p>
    <w:p w14:paraId="0F7AAE43" w14:textId="77777777" w:rsidR="0089695B" w:rsidRPr="00DA5718" w:rsidRDefault="0089695B" w:rsidP="0089695B">
      <w:pPr>
        <w:tabs>
          <w:tab w:val="left" w:pos="426"/>
          <w:tab w:val="left" w:pos="896"/>
          <w:tab w:val="left" w:pos="2552"/>
        </w:tabs>
        <w:ind w:left="2062"/>
        <w:rPr>
          <w:b/>
        </w:rPr>
      </w:pPr>
      <w:r>
        <w:rPr>
          <w:b/>
        </w:rPr>
        <w:t xml:space="preserve">4. </w:t>
      </w:r>
      <w:r w:rsidRPr="00DA5718">
        <w:rPr>
          <w:b/>
        </w:rPr>
        <w:t>П</w:t>
      </w:r>
      <w:r>
        <w:rPr>
          <w:b/>
        </w:rPr>
        <w:t xml:space="preserve">орядок приема-передачи услуг </w:t>
      </w:r>
    </w:p>
    <w:p w14:paraId="707C0738" w14:textId="3E358B66" w:rsidR="0089695B" w:rsidRPr="00DA5718" w:rsidRDefault="0089695B" w:rsidP="0089695B">
      <w:pPr>
        <w:ind w:firstLine="709"/>
        <w:jc w:val="both"/>
      </w:pPr>
      <w:r>
        <w:t xml:space="preserve">4.1. </w:t>
      </w:r>
      <w:r w:rsidRPr="00DA5718">
        <w:t xml:space="preserve">Прием оказанных Исполнителем Услуг осуществляется Заказчиком </w:t>
      </w:r>
      <w:r w:rsidRPr="00D8575E">
        <w:rPr>
          <w:i/>
          <w:color w:val="2F5496" w:themeColor="accent1" w:themeShade="BF"/>
        </w:rPr>
        <w:t>ежемесячно/</w:t>
      </w:r>
      <w:r w:rsidR="004116AB" w:rsidRPr="004116AB">
        <w:rPr>
          <w:i/>
          <w:color w:val="2F5496" w:themeColor="accent1" w:themeShade="BF"/>
        </w:rPr>
        <w:t xml:space="preserve"> </w:t>
      </w:r>
      <w:r w:rsidRPr="00D8575E">
        <w:rPr>
          <w:i/>
          <w:color w:val="2F5496" w:themeColor="accent1" w:themeShade="BF"/>
        </w:rPr>
        <w:t>ежеквартально</w:t>
      </w:r>
      <w:r w:rsidR="004116AB" w:rsidRPr="004116AB">
        <w:rPr>
          <w:i/>
          <w:color w:val="2F5496" w:themeColor="accent1" w:themeShade="BF"/>
        </w:rPr>
        <w:t xml:space="preserve"> </w:t>
      </w:r>
      <w:r w:rsidR="00B80DA8">
        <w:rPr>
          <w:i/>
          <w:color w:val="2F5496" w:themeColor="accent1" w:themeShade="BF"/>
        </w:rPr>
        <w:t>/</w:t>
      </w:r>
      <w:r w:rsidRPr="00DA5718">
        <w:t xml:space="preserve"> </w:t>
      </w:r>
      <w:r w:rsidRPr="004116AB">
        <w:rPr>
          <w:i/>
          <w:color w:val="2F5496" w:themeColor="accent1" w:themeShade="BF"/>
        </w:rPr>
        <w:t>после оказания Услуг в полном объеме</w:t>
      </w:r>
      <w:r w:rsidRPr="004116AB">
        <w:rPr>
          <w:color w:val="2F5496" w:themeColor="accent1" w:themeShade="BF"/>
        </w:rPr>
        <w:t xml:space="preserve"> </w:t>
      </w:r>
      <w:r w:rsidRPr="004116AB">
        <w:rPr>
          <w:iCs/>
          <w:color w:val="2F5496" w:themeColor="accent1" w:themeShade="BF"/>
        </w:rPr>
        <w:t>(</w:t>
      </w:r>
      <w:r w:rsidR="00B80DA8" w:rsidRPr="004116AB">
        <w:rPr>
          <w:i/>
          <w:iCs/>
          <w:color w:val="2F5496" w:themeColor="accent1" w:themeShade="BF"/>
        </w:rPr>
        <w:t>указ</w:t>
      </w:r>
      <w:r w:rsidR="004116AB">
        <w:rPr>
          <w:i/>
          <w:iCs/>
          <w:color w:val="2F5496" w:themeColor="accent1" w:themeShade="BF"/>
        </w:rPr>
        <w:t>ывается</w:t>
      </w:r>
      <w:r w:rsidR="00B80DA8">
        <w:rPr>
          <w:i/>
          <w:iCs/>
          <w:color w:val="2F5496" w:themeColor="accent1" w:themeShade="BF"/>
        </w:rPr>
        <w:t xml:space="preserve"> </w:t>
      </w:r>
      <w:r w:rsidRPr="00D8575E">
        <w:rPr>
          <w:i/>
          <w:iCs/>
          <w:color w:val="2F5496" w:themeColor="accent1" w:themeShade="BF"/>
        </w:rPr>
        <w:t>период</w:t>
      </w:r>
      <w:r w:rsidR="00115AFC">
        <w:rPr>
          <w:i/>
          <w:iCs/>
          <w:color w:val="2F5496" w:themeColor="accent1" w:themeShade="BF"/>
        </w:rPr>
        <w:t>,</w:t>
      </w:r>
      <w:r w:rsidRPr="00D8575E">
        <w:rPr>
          <w:i/>
          <w:iCs/>
          <w:color w:val="2F5496" w:themeColor="accent1" w:themeShade="BF"/>
        </w:rPr>
        <w:t xml:space="preserve"> согласованный между сторонами) </w:t>
      </w:r>
      <w:r w:rsidRPr="00DA5718">
        <w:t>на основании Актов</w:t>
      </w:r>
      <w:r w:rsidR="006F55E1">
        <w:t>(а)</w:t>
      </w:r>
      <w:r w:rsidRPr="00DA5718">
        <w:t xml:space="preserve"> оказанных Услуг, не позднее ___ </w:t>
      </w:r>
      <w:r w:rsidRPr="00D8575E">
        <w:rPr>
          <w:i/>
          <w:color w:val="2F5496" w:themeColor="accent1" w:themeShade="BF"/>
        </w:rPr>
        <w:t>(число, месяц</w:t>
      </w:r>
      <w:r w:rsidRPr="00DA5718">
        <w:rPr>
          <w:color w:val="A6A6A6" w:themeColor="background1" w:themeShade="A6"/>
        </w:rPr>
        <w:t>)</w:t>
      </w:r>
      <w:r w:rsidRPr="00DA5718">
        <w:t xml:space="preserve"> следующего за отчетным.</w:t>
      </w:r>
    </w:p>
    <w:p w14:paraId="612DE91A" w14:textId="77777777" w:rsidR="0089695B" w:rsidRPr="00DA5718" w:rsidRDefault="0089695B" w:rsidP="0089695B">
      <w:pPr>
        <w:ind w:firstLine="709"/>
        <w:jc w:val="both"/>
      </w:pPr>
      <w:r>
        <w:t>4</w:t>
      </w:r>
      <w:r w:rsidRPr="00DA5718">
        <w:t xml:space="preserve">.2. Заказчик подписывает Акт оказанных Услуг в течение 3 (трех) рабочих дней с даты его представления Исполнителем при условии отсутствия у Заказчика замечаний к результатам оказанных Услуг, либо, в случае обнаружения в ходе приемки оказанных Услуг, либо в период гарантийного срока </w:t>
      </w:r>
      <w:r w:rsidRPr="00D8575E">
        <w:rPr>
          <w:i/>
          <w:color w:val="2F5496" w:themeColor="accent1" w:themeShade="BF"/>
        </w:rPr>
        <w:t>(указывается при оказании Услуг, на которую предоставляется гарантия)</w:t>
      </w:r>
      <w:r w:rsidRPr="00D8575E">
        <w:rPr>
          <w:color w:val="2F5496" w:themeColor="accent1" w:themeShade="BF"/>
        </w:rPr>
        <w:t xml:space="preserve"> </w:t>
      </w:r>
      <w:r w:rsidRPr="00DA5718">
        <w:t>каких-либо недостатков оказанных Услуг, направляет Исполнителю письменное уведомление об устранении обнаруженных недостатков.</w:t>
      </w:r>
    </w:p>
    <w:p w14:paraId="39546ABB" w14:textId="77777777" w:rsidR="0089695B" w:rsidRPr="00DA5718" w:rsidRDefault="0089695B" w:rsidP="0089695B">
      <w:pPr>
        <w:ind w:firstLine="709"/>
        <w:jc w:val="both"/>
      </w:pPr>
      <w:r>
        <w:t>4</w:t>
      </w:r>
      <w:r w:rsidRPr="00DA5718">
        <w:t>.3. Исполнитель</w:t>
      </w:r>
      <w:r w:rsidRPr="00DA5718">
        <w:rPr>
          <w:lang w:val="kk-KZ"/>
        </w:rPr>
        <w:t xml:space="preserve"> в течение 3 (трех) рабочих дней </w:t>
      </w:r>
      <w:r w:rsidRPr="00DA5718">
        <w:t xml:space="preserve">с даты получения от Заказчика письменного уведомления об устранении недостатков, обнаруженных в ходе приемки результатов оказанных Услуг или в период гарантийного срока </w:t>
      </w:r>
      <w:r w:rsidRPr="00D8575E">
        <w:rPr>
          <w:i/>
          <w:color w:val="2F5496" w:themeColor="accent1" w:themeShade="BF"/>
        </w:rPr>
        <w:t>(указывается при оказании Услуг, на которую предоставляется гарантия),</w:t>
      </w:r>
      <w:r w:rsidRPr="00DA5718">
        <w:t xml:space="preserve"> обязан за свой счет и собственными силами устранить обнаруженные недостатки.</w:t>
      </w:r>
    </w:p>
    <w:p w14:paraId="768F4B11" w14:textId="77777777" w:rsidR="0089695B" w:rsidRPr="00DA5718" w:rsidRDefault="0089695B" w:rsidP="0089695B">
      <w:pPr>
        <w:ind w:firstLine="709"/>
        <w:jc w:val="both"/>
      </w:pPr>
      <w:r>
        <w:t>4</w:t>
      </w:r>
      <w:r w:rsidRPr="00DA5718">
        <w:t xml:space="preserve">.4. </w:t>
      </w:r>
      <w:r w:rsidRPr="00BD74AA">
        <w:t>В случае невозможности устранения обнаруженных недостатков</w:t>
      </w:r>
      <w:r w:rsidRPr="00DA5718">
        <w:t xml:space="preserve"> Стороны производят перерасчет стоимости оказанных Услуг в сторону уменьшения на сумму ненадлежаще оказанных Услуг, и Исполнитель возмещает Заказчику причиненные этим убытки.</w:t>
      </w:r>
    </w:p>
    <w:p w14:paraId="723FC1C9" w14:textId="3858BD24" w:rsidR="0089695B" w:rsidRPr="00AC7962" w:rsidRDefault="0089695B" w:rsidP="0089695B">
      <w:pPr>
        <w:ind w:firstLine="709"/>
        <w:jc w:val="both"/>
        <w:rPr>
          <w:i/>
          <w:color w:val="2F5496" w:themeColor="accent1" w:themeShade="BF"/>
        </w:rPr>
      </w:pPr>
      <w:r>
        <w:t>4</w:t>
      </w:r>
      <w:r w:rsidRPr="00DA5718">
        <w:t>.5. В течение 10 (десяти) рабочих дней с даты полного оказания Исполнителем Услуг по Договору Стороны подписывают Итоговый Акт оказанных Услуг, при условии отсутствия у Заказчика претензий к качеству оказанных Услуг.</w:t>
      </w:r>
      <w:r w:rsidR="00AC7962" w:rsidRPr="00AC7962">
        <w:t xml:space="preserve"> </w:t>
      </w:r>
      <w:r w:rsidR="00AC7962" w:rsidRPr="00AC7962">
        <w:rPr>
          <w:i/>
          <w:color w:val="2F5496" w:themeColor="accent1" w:themeShade="BF"/>
        </w:rPr>
        <w:t xml:space="preserve">(пункт указывается, </w:t>
      </w:r>
      <w:r w:rsidR="00AC7962">
        <w:rPr>
          <w:i/>
          <w:color w:val="2F5496" w:themeColor="accent1" w:themeShade="BF"/>
        </w:rPr>
        <w:t xml:space="preserve">если </w:t>
      </w:r>
      <w:r w:rsidR="00AC7962" w:rsidRPr="00AC7962">
        <w:rPr>
          <w:i/>
          <w:color w:val="2F5496" w:themeColor="accent1" w:themeShade="BF"/>
        </w:rPr>
        <w:t xml:space="preserve">договор заключается с условием выплаты </w:t>
      </w:r>
      <w:r w:rsidR="00AC7962">
        <w:rPr>
          <w:i/>
          <w:color w:val="2F5496" w:themeColor="accent1" w:themeShade="BF"/>
        </w:rPr>
        <w:t>Исполнителю</w:t>
      </w:r>
      <w:r w:rsidR="00AC7962" w:rsidRPr="00AC7962">
        <w:rPr>
          <w:i/>
          <w:color w:val="2F5496" w:themeColor="accent1" w:themeShade="BF"/>
        </w:rPr>
        <w:t xml:space="preserve"> аванса).</w:t>
      </w:r>
    </w:p>
    <w:p w14:paraId="12FA2A8B" w14:textId="77777777" w:rsidR="0089695B" w:rsidRPr="00D8575E" w:rsidRDefault="0089695B" w:rsidP="0089695B">
      <w:pPr>
        <w:ind w:firstLine="709"/>
        <w:jc w:val="both"/>
        <w:rPr>
          <w:i/>
          <w:color w:val="2F5496" w:themeColor="accent1" w:themeShade="BF"/>
        </w:rPr>
      </w:pPr>
      <w:r>
        <w:t>4</w:t>
      </w:r>
      <w:r w:rsidRPr="00DA5718">
        <w:t xml:space="preserve">.6. Исполнитель гарантирует качество оказанных Услуг в течение ________ с даты подписания Сторонами Акта оказанных Услуг </w:t>
      </w:r>
      <w:r w:rsidRPr="00D8575E">
        <w:rPr>
          <w:i/>
          <w:iCs/>
          <w:color w:val="2F5496" w:themeColor="accent1" w:themeShade="BF"/>
        </w:rPr>
        <w:t>(пункт указывается при оказании Услуг, на которую предоставляется гарантия).</w:t>
      </w:r>
    </w:p>
    <w:p w14:paraId="223EC6FA" w14:textId="77777777" w:rsidR="0089695B" w:rsidRPr="00DA5718" w:rsidRDefault="0089695B" w:rsidP="0089695B">
      <w:pPr>
        <w:pStyle w:val="a5"/>
        <w:tabs>
          <w:tab w:val="left" w:pos="0"/>
          <w:tab w:val="left" w:pos="284"/>
        </w:tabs>
        <w:spacing w:after="0"/>
        <w:rPr>
          <w:i/>
          <w:color w:val="000000"/>
          <w:sz w:val="24"/>
          <w:szCs w:val="24"/>
        </w:rPr>
      </w:pPr>
    </w:p>
    <w:p w14:paraId="5D642C4D" w14:textId="77777777" w:rsidR="0089695B" w:rsidRDefault="0089695B" w:rsidP="0089695B">
      <w:pPr>
        <w:tabs>
          <w:tab w:val="left" w:pos="426"/>
          <w:tab w:val="left" w:pos="896"/>
        </w:tabs>
        <w:ind w:left="2062"/>
        <w:rPr>
          <w:b/>
        </w:rPr>
      </w:pPr>
      <w:r>
        <w:rPr>
          <w:b/>
        </w:rPr>
        <w:t xml:space="preserve">5. </w:t>
      </w:r>
      <w:r w:rsidRPr="00DA5718">
        <w:rPr>
          <w:b/>
        </w:rPr>
        <w:t>О</w:t>
      </w:r>
      <w:r>
        <w:rPr>
          <w:b/>
        </w:rPr>
        <w:t xml:space="preserve">тветственность за нарушение обязательств </w:t>
      </w:r>
    </w:p>
    <w:p w14:paraId="67046AC0" w14:textId="4D66AAF5" w:rsidR="0089695B" w:rsidRDefault="0089695B" w:rsidP="0089695B">
      <w:pPr>
        <w:ind w:firstLine="708"/>
        <w:jc w:val="both"/>
      </w:pPr>
      <w:r>
        <w:t xml:space="preserve">5.1. За несоблюдение сроков исполнения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w:t>
      </w:r>
      <w:bookmarkStart w:id="5" w:name="_Hlk52982487"/>
      <w:r>
        <w:t>10% (десяти</w:t>
      </w:r>
      <w:r w:rsidRPr="00DA5718">
        <w:t xml:space="preserve"> </w:t>
      </w:r>
      <w:r>
        <w:t xml:space="preserve">процента) </w:t>
      </w:r>
      <w:bookmarkEnd w:id="5"/>
      <w:r w:rsidR="00C431B5" w:rsidRPr="00ED5CE1">
        <w:rPr>
          <w:i/>
          <w:color w:val="2E74B5" w:themeColor="accent5" w:themeShade="BF"/>
        </w:rPr>
        <w:t xml:space="preserve">(в случае, если </w:t>
      </w:r>
      <w:r w:rsidR="00C431B5" w:rsidRPr="00ED5CE1">
        <w:rPr>
          <w:i/>
          <w:color w:val="2E74B5" w:themeColor="accent5" w:themeShade="BF"/>
        </w:rPr>
        <w:lastRenderedPageBreak/>
        <w:t>Общая сумма Договора: 0</w:t>
      </w:r>
      <w:r w:rsidR="00E537A2">
        <w:rPr>
          <w:i/>
          <w:color w:val="2E74B5" w:themeColor="accent5" w:themeShade="BF"/>
        </w:rPr>
        <w:t xml:space="preserve"> </w:t>
      </w:r>
      <w:r w:rsidR="00C431B5" w:rsidRPr="00ED5CE1">
        <w:rPr>
          <w:i/>
          <w:color w:val="2E74B5" w:themeColor="accent5" w:themeShade="BF"/>
        </w:rPr>
        <w:t>- 999 999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 </w:t>
      </w:r>
      <w:r>
        <w:t xml:space="preserve">от Общей суммы Договора. </w:t>
      </w:r>
    </w:p>
    <w:p w14:paraId="2F802D5B" w14:textId="4444432B" w:rsidR="0089695B" w:rsidRDefault="0089695B" w:rsidP="0089695B">
      <w:pPr>
        <w:ind w:firstLine="708"/>
        <w:jc w:val="both"/>
      </w:pPr>
      <w:r>
        <w:t xml:space="preserve">5.2. В случае досрочного расторжения Договора по вине Исполнителя, Исполнитель возмещает Заказчику все убытки, причиненные таким расторжением, а также оплачивает Заказчику штраф в размере </w:t>
      </w:r>
      <w:bookmarkStart w:id="6" w:name="_Hlk52982576"/>
      <w:r>
        <w:t xml:space="preserve">10 % (десять процентов) </w:t>
      </w:r>
      <w:r w:rsidR="00C431B5" w:rsidRPr="00ED5CE1">
        <w:rPr>
          <w:i/>
          <w:color w:val="2E74B5" w:themeColor="accent5" w:themeShade="BF"/>
        </w:rPr>
        <w:t>(в случае, если Общая сумма Договора: 0- 999 999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Общей суммы Договора.</w:t>
      </w:r>
    </w:p>
    <w:bookmarkEnd w:id="6"/>
    <w:p w14:paraId="6358BB39" w14:textId="074FFB2F" w:rsidR="0089695B" w:rsidRDefault="0089695B" w:rsidP="0089695B">
      <w:pPr>
        <w:ind w:firstLine="708"/>
        <w:jc w:val="both"/>
      </w:pPr>
      <w:r>
        <w:t xml:space="preserve">5.3. За нарушение сроков платежей, сроков приема надлежащим образом фактически оказанных Исполнителем Услуг, Заказчик уплачивает Исполнителю пеню в размере 0,1% (одной десятой процента) от несвоевременно оплаченной, несвоевременно возвращенной суммы или от суммы несвоевременно принятых Услуг за каждый день просрочки, но не более </w:t>
      </w:r>
      <w:r w:rsidRPr="00152CE4">
        <w:t>10 % (десяти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 xml:space="preserve">от несвоевременно оплаченной или от суммы несвоевременно принятых Услуг.  </w:t>
      </w:r>
    </w:p>
    <w:p w14:paraId="5E135844" w14:textId="65075A56" w:rsidR="0089695B" w:rsidRDefault="0089695B" w:rsidP="0089695B">
      <w:pPr>
        <w:ind w:firstLine="708"/>
        <w:jc w:val="both"/>
      </w:pPr>
      <w:r>
        <w:t xml:space="preserve">5.4. За несоблюдение Исполнителем, установленных условиями Договора сроков устранения выявленных Заказчиком недостатков Услуг, Исполнитель уплачивает Заказчику пеню в размере 0,1 % (одной десятой процента) за каждый день просрочки, но не более                  </w:t>
      </w:r>
      <w:r w:rsidRPr="00152CE4">
        <w:t>10 %</w:t>
      </w:r>
      <w:r>
        <w:t xml:space="preserve"> </w:t>
      </w:r>
      <w:r w:rsidRPr="00152CE4">
        <w:t>(десяти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суммы выявленных недостатков Услуг.</w:t>
      </w:r>
    </w:p>
    <w:p w14:paraId="272E0B63" w14:textId="6E18D1D7"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5.5.</w:t>
      </w:r>
      <w:r w:rsidRPr="00E45346">
        <w:t xml:space="preserve"> В случае отказа или невозможности Исполнителя выполнить свои обязательства по Договору, кроме случаев, предусмотренных в разделе </w:t>
      </w:r>
      <w:r w:rsidRPr="009C2730">
        <w:t>9</w:t>
      </w:r>
      <w:r w:rsidRPr="00E45346">
        <w:t xml:space="preserve"> Договора, Исполнитель обязан оплатить Заказчику штраф в размере</w:t>
      </w:r>
      <w:r>
        <w:t xml:space="preserve"> </w:t>
      </w:r>
      <w:r w:rsidRPr="00E45346">
        <w:t>10 %</w:t>
      </w:r>
      <w:r>
        <w:t xml:space="preserve"> </w:t>
      </w:r>
      <w:r w:rsidRPr="00E45346">
        <w:t>(десять</w:t>
      </w:r>
      <w:r>
        <w:t xml:space="preserve"> процентов</w:t>
      </w:r>
      <w:r w:rsidRPr="00E45346">
        <w:t xml:space="preserve">) </w:t>
      </w:r>
      <w:r w:rsidR="00C431B5" w:rsidRPr="00E537A2">
        <w:rPr>
          <w:i/>
          <w:color w:val="2E74B5" w:themeColor="accent5" w:themeShade="BF"/>
        </w:rPr>
        <w:t>(в случае, если Общая сумма Договора: 0- 999 999 тенге, то пеня в размере 10 %; если 1 000 000 – 49 999 999 тенге, то пеня в размере 5 %; если 50 000 000 тенге и более, то пеня в размере 1 %)</w:t>
      </w:r>
      <w:r w:rsidR="00C431B5" w:rsidRPr="00C431B5">
        <w:rPr>
          <w:color w:val="2E74B5" w:themeColor="accent5" w:themeShade="BF"/>
        </w:rPr>
        <w:t xml:space="preserve"> </w:t>
      </w:r>
      <w:r w:rsidRPr="00E45346">
        <w:t>от Общей суммы Договора.</w:t>
      </w:r>
    </w:p>
    <w:p w14:paraId="1274BE94" w14:textId="57E76464" w:rsidR="00130590" w:rsidRPr="00E537A2" w:rsidRDefault="00E537A2" w:rsidP="00130590">
      <w:pPr>
        <w:widowControl w:val="0"/>
        <w:ind w:firstLine="709"/>
        <w:jc w:val="both"/>
        <w:rPr>
          <w:iCs/>
          <w:color w:val="000000" w:themeColor="text1"/>
        </w:rPr>
      </w:pPr>
      <w:r w:rsidRPr="00E537A2">
        <w:rPr>
          <w:iCs/>
          <w:color w:val="000000" w:themeColor="text1"/>
        </w:rPr>
        <w:t>5.6.</w:t>
      </w:r>
      <w:r w:rsidR="00130590" w:rsidRPr="00E537A2">
        <w:rPr>
          <w:iCs/>
          <w:color w:val="000000" w:themeColor="text1"/>
        </w:rPr>
        <w:t xml:space="preserve">В случае исключения налоговым органом суммы налога на добавленную стоимость, признанную как сумма, относимая в зачет по настоящему Договору, произошедшее в следствии действий/бездействий </w:t>
      </w:r>
      <w:r>
        <w:rPr>
          <w:iCs/>
          <w:color w:val="000000" w:themeColor="text1"/>
        </w:rPr>
        <w:t>Исполнителя</w:t>
      </w:r>
      <w:r w:rsidR="00130590" w:rsidRPr="00E537A2">
        <w:rPr>
          <w:iCs/>
          <w:color w:val="000000" w:themeColor="text1"/>
        </w:rPr>
        <w:t xml:space="preserve">, </w:t>
      </w:r>
      <w:r>
        <w:rPr>
          <w:iCs/>
          <w:color w:val="000000" w:themeColor="text1"/>
        </w:rPr>
        <w:t>Исполнитель</w:t>
      </w:r>
      <w:r w:rsidR="00130590" w:rsidRPr="00E537A2">
        <w:rPr>
          <w:iCs/>
          <w:color w:val="000000" w:themeColor="text1"/>
        </w:rPr>
        <w:t xml:space="preserve"> обязан по требованию Заказчика в течении 20 (двадцати) рабочих дней возместить исключенную сумму налога на добавленную стоимость и убытки Заказчика.</w:t>
      </w:r>
    </w:p>
    <w:p w14:paraId="23BFDFFA" w14:textId="6E598D0A" w:rsidR="00130590" w:rsidRDefault="00130590" w:rsidP="00130590">
      <w:pPr>
        <w:widowControl w:val="0"/>
        <w:ind w:firstLine="709"/>
        <w:jc w:val="both"/>
        <w:rPr>
          <w:iCs/>
          <w:color w:val="2F5496" w:themeColor="accent1" w:themeShade="BF"/>
        </w:rPr>
      </w:pPr>
      <w:r w:rsidRPr="00E537A2">
        <w:rPr>
          <w:iCs/>
          <w:color w:val="000000" w:themeColor="text1"/>
        </w:rPr>
        <w:t>Данный пункт действует в течении срока исковой давности по налоговому обязательству и требованию</w:t>
      </w:r>
      <w:r w:rsidR="001F7138">
        <w:rPr>
          <w:iCs/>
          <w:color w:val="000000" w:themeColor="text1"/>
        </w:rPr>
        <w:t xml:space="preserve">, установленному </w:t>
      </w:r>
      <w:r w:rsidRPr="00E537A2">
        <w:rPr>
          <w:iCs/>
          <w:color w:val="000000" w:themeColor="text1"/>
        </w:rPr>
        <w:t>Налогов</w:t>
      </w:r>
      <w:r w:rsidR="001F7138">
        <w:rPr>
          <w:iCs/>
          <w:color w:val="000000" w:themeColor="text1"/>
        </w:rPr>
        <w:t>ым</w:t>
      </w:r>
      <w:r w:rsidRPr="00E537A2">
        <w:rPr>
          <w:iCs/>
          <w:color w:val="000000" w:themeColor="text1"/>
        </w:rPr>
        <w:t xml:space="preserve"> кодекс</w:t>
      </w:r>
      <w:r w:rsidR="001F7138">
        <w:rPr>
          <w:iCs/>
          <w:color w:val="000000" w:themeColor="text1"/>
        </w:rPr>
        <w:t>ом</w:t>
      </w:r>
      <w:r w:rsidRPr="00E537A2">
        <w:rPr>
          <w:iCs/>
          <w:color w:val="000000" w:themeColor="text1"/>
        </w:rPr>
        <w:t xml:space="preserve"> Республики Казахстан</w:t>
      </w:r>
      <w:r w:rsidR="00E537A2">
        <w:rPr>
          <w:iCs/>
          <w:color w:val="000000" w:themeColor="text1"/>
        </w:rPr>
        <w:t>.</w:t>
      </w:r>
      <w:r w:rsidR="00E537A2" w:rsidRPr="00E537A2">
        <w:rPr>
          <w:i/>
          <w:iCs/>
          <w:color w:val="2F5496" w:themeColor="accent1" w:themeShade="BF"/>
        </w:rPr>
        <w:t xml:space="preserve"> </w:t>
      </w:r>
      <w:r w:rsidR="00E537A2">
        <w:rPr>
          <w:i/>
          <w:iCs/>
          <w:color w:val="2F5496" w:themeColor="accent1" w:themeShade="BF"/>
        </w:rPr>
        <w:t>(пункт  включается в Договор в случае, если Исполнитель является плательщиком НДС)</w:t>
      </w:r>
    </w:p>
    <w:p w14:paraId="2C7790E9" w14:textId="2964F156"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w:t>
      </w:r>
      <w:r w:rsidR="00B26473">
        <w:t>7</w:t>
      </w:r>
      <w:r>
        <w:t xml:space="preserve">. </w:t>
      </w:r>
      <w:r w:rsidRPr="00954130">
        <w:t>В случае нарушения Исполнителем требований в области производственной безопасности Исполнитель несет ответственность в соответствии с Приложением №7 к Договору.</w:t>
      </w:r>
    </w:p>
    <w:p w14:paraId="01FEFA1D" w14:textId="1AEDCD13" w:rsidR="0089695B" w:rsidRPr="0020042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w:t>
      </w:r>
      <w:r w:rsidR="00B26473">
        <w:t>8</w:t>
      </w:r>
      <w:r>
        <w:t>.</w:t>
      </w:r>
      <w:r w:rsidRPr="00782E39">
        <w:rPr>
          <w:rFonts w:eastAsia="Calibri"/>
          <w:sz w:val="22"/>
          <w:szCs w:val="22"/>
          <w:lang w:eastAsia="en-US"/>
        </w:rPr>
        <w:t xml:space="preserve"> </w:t>
      </w:r>
      <w:r w:rsidRPr="00782E39">
        <w:t>Сведения об Исполнителе, не внесшем обеспечение исполнения Договора, включается в Перечень ненадежных потенциальных поставщиков (поставщиков) Заказчика.</w:t>
      </w:r>
      <w:r w:rsidR="00FC7E09" w:rsidRPr="00FC7E09">
        <w:t xml:space="preserve"> </w:t>
      </w:r>
      <w:r w:rsidR="00FC7E09" w:rsidRPr="00FC7E09">
        <w:rPr>
          <w:i/>
          <w:color w:val="2F5496" w:themeColor="accent1" w:themeShade="BF"/>
        </w:rPr>
        <w:t>(пункт указывается, если внесение обеспечения исполнения Договора предусмотрено условиями Договора).</w:t>
      </w:r>
    </w:p>
    <w:p w14:paraId="2DCDD83E" w14:textId="66F9E783" w:rsidR="0089695B" w:rsidRPr="00BD74AA" w:rsidRDefault="0089695B" w:rsidP="0089695B">
      <w:pPr>
        <w:ind w:firstLine="708"/>
        <w:jc w:val="both"/>
        <w:rPr>
          <w:szCs w:val="22"/>
        </w:rPr>
      </w:pPr>
      <w:r>
        <w:rPr>
          <w:szCs w:val="22"/>
        </w:rPr>
        <w:t>5</w:t>
      </w:r>
      <w:r w:rsidRPr="00BE6FC0">
        <w:rPr>
          <w:szCs w:val="22"/>
        </w:rPr>
        <w:t>.</w:t>
      </w:r>
      <w:r w:rsidR="00B26473">
        <w:rPr>
          <w:szCs w:val="22"/>
        </w:rPr>
        <w:t>9</w:t>
      </w:r>
      <w:r w:rsidRPr="00BE6FC0">
        <w:rPr>
          <w:szCs w:val="22"/>
        </w:rPr>
        <w:t xml:space="preserve">. </w:t>
      </w:r>
      <w:bookmarkStart w:id="7" w:name="_Hlk53413576"/>
      <w:r w:rsidRPr="00BE6FC0">
        <w:rPr>
          <w:szCs w:val="22"/>
        </w:rPr>
        <w:t>Заказчик вправе в безакцептном порядке удержать сумму начисленной пени и штрафов из суммы, причитающейся к оплате Исполнителю за оказанные Услуги.</w:t>
      </w:r>
      <w:r w:rsidRPr="00BE6FC0">
        <w:t xml:space="preserve"> </w:t>
      </w:r>
      <w:r w:rsidRPr="00BE6FC0">
        <w:rPr>
          <w:szCs w:val="22"/>
        </w:rPr>
        <w:t>При этом в случае отсутствия кредиторской задолженности у Заказчика перед Исполнителем суммы штрафов и пени оплачиваются последним в течение 10 (десяти) календарных дней со дня получения соответствующего уведомления.</w:t>
      </w:r>
    </w:p>
    <w:bookmarkEnd w:id="7"/>
    <w:p w14:paraId="4CED94B9" w14:textId="7CDBC563" w:rsidR="0089695B" w:rsidRPr="00BE6FC0" w:rsidRDefault="0089695B" w:rsidP="0089695B">
      <w:pPr>
        <w:ind w:firstLine="708"/>
        <w:jc w:val="both"/>
        <w:rPr>
          <w:szCs w:val="22"/>
        </w:rPr>
      </w:pPr>
      <w:r>
        <w:rPr>
          <w:szCs w:val="22"/>
        </w:rPr>
        <w:t>5</w:t>
      </w:r>
      <w:r w:rsidRPr="00BE6FC0">
        <w:rPr>
          <w:szCs w:val="22"/>
        </w:rPr>
        <w:t>.</w:t>
      </w:r>
      <w:r w:rsidR="00B26473">
        <w:rPr>
          <w:szCs w:val="22"/>
        </w:rPr>
        <w:t>10</w:t>
      </w:r>
      <w:r w:rsidRPr="00BE6FC0">
        <w:rPr>
          <w:szCs w:val="22"/>
        </w:rPr>
        <w:t>. Уплата пени и штрафов не освобождает Стороны от исполнения обязательств или устранения нарушений, допущенных при исполнении обязательств по Договору.</w:t>
      </w:r>
    </w:p>
    <w:p w14:paraId="516F51A7" w14:textId="77777777" w:rsidR="0089695B" w:rsidRPr="00BE6FC0" w:rsidRDefault="0089695B" w:rsidP="0089695B">
      <w:pPr>
        <w:ind w:firstLine="708"/>
        <w:jc w:val="both"/>
        <w:rPr>
          <w:szCs w:val="22"/>
        </w:rPr>
      </w:pPr>
      <w:r w:rsidRPr="00BE6FC0">
        <w:rPr>
          <w:szCs w:val="22"/>
        </w:rPr>
        <w:t>Сумма пени и штрафов взыскивается сверх начисленной суммы убытков.</w:t>
      </w:r>
    </w:p>
    <w:p w14:paraId="369C4258" w14:textId="57240EB3" w:rsidR="0089695B" w:rsidRPr="00BE6FC0" w:rsidRDefault="0089695B" w:rsidP="0089695B">
      <w:pPr>
        <w:ind w:firstLine="708"/>
        <w:jc w:val="both"/>
        <w:rPr>
          <w:szCs w:val="22"/>
        </w:rPr>
      </w:pPr>
      <w:r>
        <w:rPr>
          <w:szCs w:val="22"/>
        </w:rPr>
        <w:lastRenderedPageBreak/>
        <w:t>5</w:t>
      </w:r>
      <w:r w:rsidRPr="00BE6FC0">
        <w:rPr>
          <w:szCs w:val="22"/>
        </w:rPr>
        <w:t>.</w:t>
      </w:r>
      <w:r>
        <w:rPr>
          <w:szCs w:val="22"/>
        </w:rPr>
        <w:t>1</w:t>
      </w:r>
      <w:r w:rsidR="00B26473">
        <w:rPr>
          <w:szCs w:val="22"/>
        </w:rPr>
        <w:t>1</w:t>
      </w:r>
      <w:r w:rsidRPr="00BE6FC0">
        <w:rPr>
          <w:szCs w:val="22"/>
        </w:rPr>
        <w:t xml:space="preserve">. В иных случаях, не предусмотренных Договором, в случае неисполнения или ненадлежащего исполнения Сторонами своих обязательств по Договору, Стороны несут ответственность в соответствии с законодательством Республики Казахстан. </w:t>
      </w:r>
    </w:p>
    <w:p w14:paraId="23A9F92C" w14:textId="17609104" w:rsidR="0089695B" w:rsidRPr="00BE6FC0" w:rsidRDefault="0089695B" w:rsidP="0089695B">
      <w:pPr>
        <w:ind w:firstLine="708"/>
        <w:jc w:val="both"/>
        <w:rPr>
          <w:szCs w:val="22"/>
        </w:rPr>
      </w:pPr>
      <w:r>
        <w:rPr>
          <w:szCs w:val="22"/>
        </w:rPr>
        <w:t>5</w:t>
      </w:r>
      <w:r w:rsidRPr="00BE6FC0">
        <w:rPr>
          <w:szCs w:val="22"/>
        </w:rPr>
        <w:t>.</w:t>
      </w:r>
      <w:r>
        <w:rPr>
          <w:szCs w:val="22"/>
        </w:rPr>
        <w:t>1</w:t>
      </w:r>
      <w:r w:rsidR="008B05D2">
        <w:rPr>
          <w:szCs w:val="22"/>
        </w:rPr>
        <w:t>2</w:t>
      </w:r>
      <w:r w:rsidRPr="00BE6FC0">
        <w:rPr>
          <w:szCs w:val="22"/>
        </w:rPr>
        <w:t>. За оказание Услуг ненадлежащего качества Исполнитель оплачивает Заказчику все вызванные данным нарушением убытки.</w:t>
      </w:r>
    </w:p>
    <w:p w14:paraId="4AC8C03C" w14:textId="3CC475CA" w:rsidR="0089695B" w:rsidRPr="00BE6FC0" w:rsidRDefault="0089695B" w:rsidP="0089695B">
      <w:pPr>
        <w:spacing w:line="276" w:lineRule="auto"/>
        <w:ind w:firstLine="708"/>
        <w:jc w:val="both"/>
        <w:rPr>
          <w:szCs w:val="22"/>
        </w:rPr>
      </w:pPr>
      <w:r>
        <w:rPr>
          <w:szCs w:val="22"/>
        </w:rPr>
        <w:t>5</w:t>
      </w:r>
      <w:r w:rsidRPr="00BE6FC0">
        <w:rPr>
          <w:szCs w:val="22"/>
        </w:rPr>
        <w:t>.1</w:t>
      </w:r>
      <w:r w:rsidR="008B05D2">
        <w:rPr>
          <w:szCs w:val="22"/>
        </w:rPr>
        <w:t>3</w:t>
      </w:r>
      <w:r w:rsidRPr="00BE6FC0">
        <w:rPr>
          <w:szCs w:val="22"/>
        </w:rPr>
        <w:t>. Любая сумма, подлежащая уплате Исполнителем Заказчику по Договору, должна выплачиваться полностью и без каких-либо зачетов встречных требований или обязательств, а также без каких-либо отчислений или удержаний, кроме тех, которые должны быть произведены в силу закона.</w:t>
      </w:r>
    </w:p>
    <w:p w14:paraId="1283A0EE" w14:textId="77777777" w:rsidR="0089695B" w:rsidRPr="00DA5718" w:rsidRDefault="0089695B" w:rsidP="0089695B">
      <w:pPr>
        <w:tabs>
          <w:tab w:val="left" w:pos="426"/>
          <w:tab w:val="left" w:pos="896"/>
        </w:tabs>
      </w:pPr>
    </w:p>
    <w:p w14:paraId="5EC189D9" w14:textId="77777777" w:rsidR="0089695B" w:rsidRPr="00DA5718" w:rsidRDefault="0089695B" w:rsidP="0089695B">
      <w:pPr>
        <w:tabs>
          <w:tab w:val="left" w:pos="426"/>
          <w:tab w:val="left" w:pos="896"/>
        </w:tabs>
        <w:ind w:left="2062"/>
        <w:rPr>
          <w:b/>
        </w:rPr>
      </w:pPr>
      <w:r w:rsidRPr="00DA5718">
        <w:rPr>
          <w:b/>
        </w:rPr>
        <w:t>6</w:t>
      </w:r>
      <w:r>
        <w:rPr>
          <w:b/>
        </w:rPr>
        <w:t xml:space="preserve">. </w:t>
      </w:r>
      <w:r w:rsidRPr="00DA5718">
        <w:rPr>
          <w:b/>
        </w:rPr>
        <w:t>П</w:t>
      </w:r>
      <w:r>
        <w:rPr>
          <w:b/>
        </w:rPr>
        <w:t xml:space="preserve">орядок расторжения договора </w:t>
      </w:r>
    </w:p>
    <w:p w14:paraId="41D23D4C" w14:textId="77777777" w:rsidR="0089695B" w:rsidRDefault="0089695B" w:rsidP="0089695B">
      <w:pPr>
        <w:ind w:firstLine="708"/>
        <w:jc w:val="both"/>
      </w:pPr>
      <w:r w:rsidRPr="00DA5718">
        <w:t xml:space="preserve">6.1. </w:t>
      </w:r>
      <w:r>
        <w:t>Договор может быть расторгнут по соглашению Сторон, в случаях, предусмотренных законодательством Республики Казахстан, или по инициативе одной из Сторон в одностороннем порядке, по основаниям, предусмотренным в Договоре.</w:t>
      </w:r>
    </w:p>
    <w:p w14:paraId="398662ED" w14:textId="77777777" w:rsidR="0089695B" w:rsidRDefault="0089695B" w:rsidP="0089695B">
      <w:pPr>
        <w:ind w:firstLine="708"/>
        <w:jc w:val="both"/>
      </w:pPr>
      <w:r w:rsidRPr="00DA5718">
        <w:t>6</w:t>
      </w:r>
      <w:r>
        <w:t>.2. Заказчик вправе расторгнуть Договор в одностороннем порядке в случаях:</w:t>
      </w:r>
    </w:p>
    <w:p w14:paraId="738E0186" w14:textId="77777777" w:rsidR="0089695B" w:rsidRDefault="0089695B" w:rsidP="0089695B">
      <w:pPr>
        <w:ind w:firstLine="708"/>
        <w:jc w:val="both"/>
      </w:pPr>
      <w:r w:rsidRPr="00DA5718">
        <w:t>6</w:t>
      </w:r>
      <w:r>
        <w:t>.2.1. нарушения Исполнителем сроков оказания Услуг;</w:t>
      </w:r>
    </w:p>
    <w:p w14:paraId="29DD734F" w14:textId="77777777" w:rsidR="0089695B" w:rsidRDefault="0089695B" w:rsidP="0089695B">
      <w:pPr>
        <w:ind w:firstLine="708"/>
        <w:jc w:val="both"/>
      </w:pPr>
      <w:r w:rsidRPr="00DA5718">
        <w:t>6</w:t>
      </w:r>
      <w:r>
        <w:t>.2.2. несоблюдения Исполнителем требований к качеству оказываемых Услуг, предусмотренных условиями Договора;</w:t>
      </w:r>
    </w:p>
    <w:p w14:paraId="2F9D5A78" w14:textId="77777777" w:rsidR="0089695B" w:rsidRDefault="0089695B" w:rsidP="0089695B">
      <w:pPr>
        <w:ind w:firstLine="708"/>
        <w:jc w:val="both"/>
      </w:pPr>
      <w:r w:rsidRPr="00DA5718">
        <w:t>6</w:t>
      </w:r>
      <w:r>
        <w:t>.2.3. отсутствия необходимости в дальнейшем оказании Исполнителем Услуг по Договору;</w:t>
      </w:r>
    </w:p>
    <w:p w14:paraId="42A46CFC" w14:textId="77777777" w:rsidR="0089695B" w:rsidRPr="00D8575E" w:rsidRDefault="0089695B" w:rsidP="0089695B">
      <w:pPr>
        <w:ind w:firstLine="708"/>
        <w:jc w:val="both"/>
        <w:rPr>
          <w:i/>
          <w:iCs/>
          <w:color w:val="2F5496" w:themeColor="accent1" w:themeShade="BF"/>
        </w:rPr>
      </w:pPr>
      <w:r w:rsidRPr="00DA5718">
        <w:t>6</w:t>
      </w:r>
      <w:r>
        <w:t xml:space="preserve">.2.4. невнесения обеспечения исполнения договора в сроки, указанные в Договоре </w:t>
      </w:r>
      <w:r w:rsidRPr="00D8575E">
        <w:rPr>
          <w:i/>
          <w:iCs/>
          <w:color w:val="2F5496" w:themeColor="accent1" w:themeShade="BF"/>
        </w:rPr>
        <w:t>(данный подпункт включается, если условиями Договора предусмотрено обеспечение исполнения Договора);</w:t>
      </w:r>
    </w:p>
    <w:p w14:paraId="38F5CCA6" w14:textId="77777777" w:rsidR="0089695B" w:rsidRDefault="0089695B" w:rsidP="0089695B">
      <w:pPr>
        <w:ind w:firstLine="708"/>
        <w:jc w:val="both"/>
      </w:pPr>
      <w:r w:rsidRPr="00DA5718">
        <w:t>6</w:t>
      </w:r>
      <w:r>
        <w:t>.2.5. невозможности исполнения обязательства по Договору (отсутствие денежных средств, сокращение расходов по приобретению Услуг и иные случаи) Заказчиком;</w:t>
      </w:r>
    </w:p>
    <w:p w14:paraId="48B8D29F" w14:textId="57E79AD3" w:rsidR="0089695B" w:rsidRDefault="0089695B" w:rsidP="0089695B">
      <w:pPr>
        <w:ind w:firstLine="708"/>
        <w:jc w:val="both"/>
      </w:pPr>
      <w:r w:rsidRPr="00DA5718">
        <w:t>6</w:t>
      </w:r>
      <w:r>
        <w:t>.2.</w:t>
      </w:r>
      <w:r w:rsidR="008B05D2">
        <w:t>6.</w:t>
      </w:r>
      <w:r>
        <w:tab/>
        <w:t>наступления иных обстоятельств, влекущих ненадлежащее исполнение Исполнителем обязательств по Договору.</w:t>
      </w:r>
    </w:p>
    <w:p w14:paraId="75750130" w14:textId="77777777" w:rsidR="0089695B" w:rsidRDefault="0089695B" w:rsidP="0089695B">
      <w:pPr>
        <w:ind w:firstLine="708"/>
        <w:jc w:val="both"/>
      </w:pPr>
      <w:r w:rsidRPr="00DA5718">
        <w:t>6</w:t>
      </w:r>
      <w:r>
        <w:t>.3. Исполнитель вправе расторгнуть Договор в одностороннем порядке при нарушении Заказчиком срока оплаты оказанных Услуг более, чем на 2 (два) последовательных календарных месяца.</w:t>
      </w:r>
    </w:p>
    <w:p w14:paraId="24BB9011" w14:textId="77777777" w:rsidR="0089695B" w:rsidRDefault="0089695B" w:rsidP="0089695B">
      <w:pPr>
        <w:ind w:firstLine="708"/>
        <w:jc w:val="both"/>
      </w:pPr>
      <w:r w:rsidRPr="00DA5718">
        <w:t>6</w:t>
      </w:r>
      <w:r>
        <w:t xml:space="preserve">.4. </w:t>
      </w:r>
      <w:bookmarkStart w:id="8" w:name="_Hlk53414701"/>
      <w:r>
        <w:t>В случае досрочного расторжения Договора по основаниям, предусмотренным Договором, Сторона, инициирующая его расторжение, направляет другой Стороне письменное уведомление о расторжении Договора</w:t>
      </w:r>
      <w:r w:rsidRPr="00B94B0F">
        <w:t xml:space="preserve">. </w:t>
      </w:r>
      <w:r w:rsidRPr="00DA5718">
        <w:t xml:space="preserve">При этом Договор считается расторгнутым с даты, указанной в уведомлении, в том числе, в случае если данное уведомление не получено по вине </w:t>
      </w:r>
      <w:r>
        <w:t>Исполнителя</w:t>
      </w:r>
      <w:r w:rsidRPr="00DA5718">
        <w:t xml:space="preserve"> по причине смены юридического адреса. </w:t>
      </w:r>
      <w:r w:rsidRPr="00B94B0F">
        <w:t>Исполнитель обязан в течение 1 (одного) календарного дня с даты, указанной в уведомлении</w:t>
      </w:r>
      <w:r>
        <w:t xml:space="preserve"> о расторжении Договора прекратить оказание Услуг. В этом случае Заказчик оплачивает Исполнителю за фактически оказанные Услуги на дату расторжения Договора. </w:t>
      </w:r>
    </w:p>
    <w:p w14:paraId="4A9298F1" w14:textId="77777777" w:rsidR="0089695B" w:rsidRDefault="0089695B" w:rsidP="0089695B">
      <w:pPr>
        <w:ind w:firstLine="708"/>
        <w:jc w:val="both"/>
      </w:pPr>
      <w:r w:rsidRPr="00DA5718">
        <w:t>6</w:t>
      </w:r>
      <w:r>
        <w:t>.5. В случае досрочного расторжения Договора по вине Исполнителя, Заказчик оплачивает Исполнителю фактически оказанные Услуги за вычетом пени и штрафов, предусмотренных разделом 5 Договора, и убытков, причиненных Заказчику ненадлежащим исполнением обязательств по Договору. Если общая сумма пени, штрафов и убытков Заказчика, связанных с расторжением Договора, превышает сумму, подлежащую выплате Исполнителю, то разница составляет долг Исполнителя, подлежащий выплате Заказчику в течение 15 (пятнадцати) рабочих дней с даты расторжения Договора.</w:t>
      </w:r>
    </w:p>
    <w:p w14:paraId="75023B4D" w14:textId="77777777" w:rsidR="0089695B" w:rsidRDefault="0089695B" w:rsidP="0089695B">
      <w:pPr>
        <w:ind w:firstLine="708"/>
        <w:jc w:val="both"/>
      </w:pPr>
      <w:r w:rsidRPr="00DA5718">
        <w:t>6</w:t>
      </w:r>
      <w:r>
        <w:t>.6. В случае досрочного расторжения Договора Заказчиком, Исполнитель обязуется не предъявлять к Заказчику убытки, пени и штрафы, возникшие в связи с досрочным расторжением Договора.</w:t>
      </w:r>
    </w:p>
    <w:bookmarkEnd w:id="8"/>
    <w:p w14:paraId="71A9EC6F" w14:textId="77777777" w:rsidR="0089695B" w:rsidRPr="00DA5718" w:rsidRDefault="0089695B" w:rsidP="0089695B">
      <w:pPr>
        <w:pStyle w:val="a5"/>
        <w:tabs>
          <w:tab w:val="left" w:pos="896"/>
          <w:tab w:val="left" w:pos="1134"/>
        </w:tabs>
        <w:ind w:firstLine="567"/>
        <w:contextualSpacing/>
        <w:jc w:val="both"/>
        <w:rPr>
          <w:sz w:val="24"/>
          <w:szCs w:val="24"/>
        </w:rPr>
      </w:pPr>
    </w:p>
    <w:p w14:paraId="1EE05B15" w14:textId="77777777" w:rsidR="0089695B" w:rsidRPr="00DA5718" w:rsidRDefault="0089695B" w:rsidP="0089695B">
      <w:pPr>
        <w:pStyle w:val="a5"/>
        <w:tabs>
          <w:tab w:val="left" w:pos="993"/>
        </w:tabs>
        <w:spacing w:after="0"/>
        <w:contextualSpacing/>
        <w:jc w:val="both"/>
        <w:rPr>
          <w:sz w:val="24"/>
          <w:szCs w:val="24"/>
        </w:rPr>
      </w:pPr>
    </w:p>
    <w:p w14:paraId="2012F8BE" w14:textId="77777777" w:rsidR="0089695B" w:rsidRPr="00DA5718" w:rsidRDefault="0089695B" w:rsidP="0089695B">
      <w:pPr>
        <w:tabs>
          <w:tab w:val="left" w:pos="284"/>
          <w:tab w:val="left" w:pos="567"/>
          <w:tab w:val="left" w:pos="896"/>
        </w:tabs>
        <w:rPr>
          <w:b/>
        </w:rPr>
      </w:pPr>
      <w:r>
        <w:rPr>
          <w:b/>
        </w:rPr>
        <w:tab/>
      </w:r>
      <w:r>
        <w:rPr>
          <w:b/>
        </w:rPr>
        <w:tab/>
      </w:r>
      <w:r>
        <w:rPr>
          <w:b/>
        </w:rPr>
        <w:tab/>
      </w:r>
      <w:r>
        <w:rPr>
          <w:b/>
        </w:rPr>
        <w:tab/>
        <w:t xml:space="preserve">7. </w:t>
      </w:r>
      <w:r w:rsidRPr="00DA5718">
        <w:rPr>
          <w:b/>
        </w:rPr>
        <w:t>И</w:t>
      </w:r>
      <w:r>
        <w:rPr>
          <w:b/>
        </w:rPr>
        <w:t xml:space="preserve">сключительные имущественные права и право собственности </w:t>
      </w:r>
    </w:p>
    <w:p w14:paraId="12DD48C6" w14:textId="0BF9EAB1"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 xml:space="preserve">.1. Стороны признают и соглашаются, что подписание </w:t>
      </w:r>
      <w:r w:rsidR="00C04782">
        <w:rPr>
          <w:sz w:val="24"/>
          <w:szCs w:val="24"/>
        </w:rPr>
        <w:t>А</w:t>
      </w:r>
      <w:r w:rsidRPr="00DA5718">
        <w:rPr>
          <w:sz w:val="24"/>
          <w:szCs w:val="24"/>
        </w:rPr>
        <w:t xml:space="preserve">кта </w:t>
      </w:r>
      <w:r w:rsidR="001D5862">
        <w:rPr>
          <w:sz w:val="24"/>
          <w:szCs w:val="24"/>
        </w:rPr>
        <w:t xml:space="preserve">оказанных </w:t>
      </w:r>
      <w:r w:rsidR="00C04782">
        <w:rPr>
          <w:sz w:val="24"/>
          <w:szCs w:val="24"/>
        </w:rPr>
        <w:t>У</w:t>
      </w:r>
      <w:r w:rsidR="001D5862">
        <w:rPr>
          <w:sz w:val="24"/>
          <w:szCs w:val="24"/>
        </w:rPr>
        <w:t>слуг</w:t>
      </w:r>
      <w:r w:rsidRPr="00DA5718">
        <w:rPr>
          <w:sz w:val="24"/>
          <w:szCs w:val="24"/>
        </w:rPr>
        <w:t xml:space="preserve"> влечет за </w:t>
      </w:r>
      <w:r w:rsidRPr="00DA5718">
        <w:rPr>
          <w:sz w:val="24"/>
          <w:szCs w:val="24"/>
        </w:rPr>
        <w:lastRenderedPageBreak/>
        <w:t>собой полную передачу Исполнителем Заказчику исключительных имущественных прав и права собственности на все результаты Услуг, возникшие (созданные) в рамках исполнения Сторонами обязательств по Договору, а также признание Заказчика правообладателем в отношении всех результатов Услуг без выплаты Исполнителю дополнительного вознаграждения (включено в Общую сумму Договора).</w:t>
      </w:r>
    </w:p>
    <w:p w14:paraId="4E3D8CCD" w14:textId="77777777"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.2. Вышеуказанные исключительные имущественные права и права собственности передаются Исполнителем Заказчику на неограниченный срок и действуют на всей территории Республики Казахстан, а также за ее пределами, позволяют Заказчику осуществлять, разрешать или запрещать осуществление, включая, но, не ограничиваясь, следующих действий:</w:t>
      </w:r>
    </w:p>
    <w:p w14:paraId="2A4F6925" w14:textId="77777777" w:rsidR="0089695B" w:rsidRPr="00DA5718" w:rsidRDefault="0089695B" w:rsidP="0089695B">
      <w:pPr>
        <w:ind w:firstLine="567"/>
        <w:jc w:val="both"/>
      </w:pPr>
      <w:r w:rsidRPr="00DA5718">
        <w:t>1) использовать, публиковать и обнародовать результаты Услуг по своему усмотрению;</w:t>
      </w:r>
    </w:p>
    <w:p w14:paraId="43816DA8" w14:textId="77777777" w:rsidR="0089695B" w:rsidRPr="00DA5718" w:rsidRDefault="0089695B" w:rsidP="0089695B">
      <w:pPr>
        <w:ind w:firstLine="567"/>
        <w:jc w:val="both"/>
      </w:pPr>
      <w:r w:rsidRPr="00DA5718">
        <w:t>2) предоставлять все результаты Услуг консалтинговым, аудиторским и иным организациям по своему усмотрению;</w:t>
      </w:r>
    </w:p>
    <w:p w14:paraId="5758AF3B" w14:textId="77777777" w:rsidR="0089695B" w:rsidRPr="00DA5718" w:rsidRDefault="0089695B" w:rsidP="0089695B">
      <w:pPr>
        <w:ind w:firstLine="567"/>
        <w:jc w:val="both"/>
      </w:pPr>
      <w:r w:rsidRPr="00DA5718">
        <w:t>3) переделывать, изменять результаты Услуг по своему усмотрению;</w:t>
      </w:r>
    </w:p>
    <w:p w14:paraId="0047452D" w14:textId="77777777" w:rsidR="0089695B" w:rsidRPr="00DA5718" w:rsidRDefault="0089695B" w:rsidP="0089695B">
      <w:pPr>
        <w:ind w:firstLine="567"/>
        <w:jc w:val="both"/>
      </w:pPr>
      <w:r w:rsidRPr="00DA5718">
        <w:t>4) привлекать консалтинговые, аудиторские и иные организации к внесению изменений в любые результаты Услуг по своему усмотрению;</w:t>
      </w:r>
    </w:p>
    <w:p w14:paraId="4935818D" w14:textId="77777777" w:rsidR="0089695B" w:rsidRPr="00DA5718" w:rsidRDefault="0089695B" w:rsidP="0089695B">
      <w:pPr>
        <w:ind w:firstLine="567"/>
        <w:jc w:val="both"/>
      </w:pPr>
      <w:r w:rsidRPr="00DA5718">
        <w:t>5) осуществлять по своему усмотрению иные действия, не противоречащие законодательству Республики Казахстан.</w:t>
      </w:r>
    </w:p>
    <w:p w14:paraId="24B7CC87" w14:textId="77777777" w:rsidR="0089695B" w:rsidRDefault="0089695B" w:rsidP="0089695B">
      <w:pPr>
        <w:pStyle w:val="a5"/>
        <w:spacing w:after="0"/>
        <w:rPr>
          <w:sz w:val="24"/>
          <w:szCs w:val="24"/>
        </w:rPr>
      </w:pPr>
    </w:p>
    <w:p w14:paraId="042F32DF" w14:textId="77777777" w:rsidR="00595960" w:rsidRPr="00DA5718" w:rsidRDefault="00595960" w:rsidP="0089695B">
      <w:pPr>
        <w:pStyle w:val="a5"/>
        <w:spacing w:after="0"/>
        <w:rPr>
          <w:sz w:val="24"/>
          <w:szCs w:val="24"/>
        </w:rPr>
      </w:pPr>
    </w:p>
    <w:p w14:paraId="3A2E11CA" w14:textId="122CA607" w:rsidR="0089695B" w:rsidRPr="00DA5718" w:rsidRDefault="0089695B" w:rsidP="00595960">
      <w:pPr>
        <w:tabs>
          <w:tab w:val="left" w:pos="567"/>
          <w:tab w:val="left" w:pos="896"/>
        </w:tabs>
        <w:jc w:val="center"/>
        <w:rPr>
          <w:b/>
        </w:rPr>
      </w:pPr>
      <w:r>
        <w:rPr>
          <w:b/>
        </w:rPr>
        <w:t xml:space="preserve">8. </w:t>
      </w:r>
      <w:r w:rsidR="00595960" w:rsidRPr="00595960">
        <w:rPr>
          <w:b/>
        </w:rPr>
        <w:t xml:space="preserve">Противодействие коррупции </w:t>
      </w:r>
    </w:p>
    <w:p w14:paraId="7859CECA" w14:textId="26CD9DFB"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8.1.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285F25B4" w14:textId="4164365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653629DA" w14:textId="2C16E5E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1ABC4F9C" w14:textId="2F630122"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8.4.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546D48F"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49555754"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6A040223"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36D2E3A3"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373C5C5"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0150ED0F"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8D3EE37" w14:textId="018AE970" w:rsidR="0089695B" w:rsidRPr="00595960" w:rsidRDefault="0089695B" w:rsidP="0089695B">
      <w:pPr>
        <w:tabs>
          <w:tab w:val="left" w:pos="567"/>
          <w:tab w:val="left" w:pos="896"/>
        </w:tabs>
        <w:jc w:val="center"/>
        <w:rPr>
          <w:b/>
          <w:color w:val="000000" w:themeColor="text1"/>
        </w:rPr>
      </w:pPr>
      <w:r w:rsidRPr="00595960">
        <w:rPr>
          <w:b/>
          <w:color w:val="000000" w:themeColor="text1"/>
        </w:rPr>
        <w:t xml:space="preserve">9. Обстоятельства непреодолимой силы </w:t>
      </w:r>
    </w:p>
    <w:p w14:paraId="55669ADB"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b/>
          <w:bCs/>
          <w:color w:val="000000"/>
          <w:sz w:val="24"/>
          <w:szCs w:val="24"/>
        </w:rPr>
      </w:pPr>
      <w:r w:rsidRPr="00595960">
        <w:rPr>
          <w:color w:val="000000" w:themeColor="text1"/>
          <w:sz w:val="24"/>
          <w:szCs w:val="24"/>
        </w:rPr>
        <w:t xml:space="preserve">9.1. Стороны освобождаются от ответственности </w:t>
      </w:r>
      <w:r w:rsidRPr="00DA5718">
        <w:rPr>
          <w:color w:val="000000"/>
          <w:sz w:val="24"/>
          <w:szCs w:val="24"/>
        </w:rPr>
        <w:t>за полное или частичное невыполнение обязательств по Договору, если оно явилось следствием обстоятельств непреодолимой силы.</w:t>
      </w:r>
    </w:p>
    <w:p w14:paraId="5C4FAC75"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.2.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7797E9BB" w14:textId="3BEE9C19"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 xml:space="preserve">.3. При возникновении обстоятельств непреодолимой силы, Сторона, для которой становится невозможным выполнение своих обязательств по Договору, обязана в течение 5 (пяти) календарных дней с даты их возникновения направить другой Стороне письменное уведомление о таких обстоятельствах и их причинах, а также предоставить документы, подтверждающие факт наступления и/или прекращения таких обстоятельств, выданные </w:t>
      </w:r>
      <w:r w:rsidR="00082ADB">
        <w:rPr>
          <w:sz w:val="24"/>
          <w:szCs w:val="24"/>
        </w:rPr>
        <w:t>уполномоченной организацией</w:t>
      </w:r>
      <w:r w:rsidRPr="00DA5718">
        <w:rPr>
          <w:sz w:val="24"/>
          <w:szCs w:val="24"/>
        </w:rPr>
        <w:t>.</w:t>
      </w:r>
    </w:p>
    <w:p w14:paraId="19EE93FC" w14:textId="77777777" w:rsidR="0089695B" w:rsidRPr="00DA5718" w:rsidRDefault="0089695B" w:rsidP="0089695B">
      <w:pPr>
        <w:pStyle w:val="af8"/>
        <w:widowControl w:val="0"/>
        <w:shd w:val="clear" w:color="auto" w:fill="FFFFFF"/>
        <w:tabs>
          <w:tab w:val="left" w:pos="0"/>
          <w:tab w:val="left" w:pos="1134"/>
        </w:tabs>
        <w:autoSpaceDE w:val="0"/>
        <w:autoSpaceDN w:val="0"/>
        <w:adjustRightInd w:val="0"/>
        <w:ind w:left="0" w:firstLine="567"/>
        <w:jc w:val="both"/>
        <w:outlineLvl w:val="0"/>
        <w:rPr>
          <w:sz w:val="24"/>
          <w:szCs w:val="24"/>
        </w:rPr>
      </w:pPr>
      <w:r>
        <w:rPr>
          <w:sz w:val="24"/>
          <w:szCs w:val="24"/>
        </w:rPr>
        <w:t>9</w:t>
      </w:r>
      <w:r w:rsidRPr="00DA5718">
        <w:rPr>
          <w:sz w:val="24"/>
          <w:szCs w:val="24"/>
        </w:rPr>
        <w:t>.4.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AFF77F"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.5.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29B6B1E2"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color w:val="000000"/>
          <w:spacing w:val="-3"/>
          <w:sz w:val="24"/>
          <w:szCs w:val="24"/>
        </w:rPr>
      </w:pPr>
      <w:r>
        <w:rPr>
          <w:sz w:val="24"/>
          <w:szCs w:val="24"/>
        </w:rPr>
        <w:t>9</w:t>
      </w:r>
      <w:r w:rsidRPr="00DA5718">
        <w:rPr>
          <w:sz w:val="24"/>
          <w:szCs w:val="24"/>
        </w:rPr>
        <w:t>.6. Если невозможность полного или частичного исполнения обязательств Сторонами будет существовать свыше 30 (тридцати) календарных дней, то Стороны будут иметь право расторгнуть Договор и произвести взаиморасчеты без применения штрафных санкций.</w:t>
      </w:r>
    </w:p>
    <w:p w14:paraId="60D2F08F"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17638667" w14:textId="02DB9CF2" w:rsidR="0089695B" w:rsidRPr="00DA5718" w:rsidRDefault="0089695B" w:rsidP="00082ADB">
      <w:pPr>
        <w:widowControl w:val="0"/>
        <w:shd w:val="clear" w:color="auto" w:fill="FFFFFF"/>
        <w:tabs>
          <w:tab w:val="left" w:pos="0"/>
          <w:tab w:val="left" w:pos="463"/>
          <w:tab w:val="num" w:pos="1440"/>
        </w:tabs>
        <w:autoSpaceDE w:val="0"/>
        <w:autoSpaceDN w:val="0"/>
        <w:adjustRightInd w:val="0"/>
        <w:ind w:right="10" w:firstLine="567"/>
        <w:jc w:val="center"/>
        <w:outlineLvl w:val="0"/>
        <w:rPr>
          <w:color w:val="000000"/>
        </w:rPr>
      </w:pPr>
      <w:r w:rsidRPr="00DA5718">
        <w:rPr>
          <w:b/>
          <w:color w:val="000000"/>
        </w:rPr>
        <w:t>10. О</w:t>
      </w:r>
      <w:r>
        <w:rPr>
          <w:b/>
          <w:color w:val="000000"/>
        </w:rPr>
        <w:t>беспечение исполнения договора</w:t>
      </w:r>
    </w:p>
    <w:p w14:paraId="1A581E66" w14:textId="60E71C89" w:rsidR="00D8575E" w:rsidRPr="00D8575E" w:rsidRDefault="00D8575E"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iCs/>
          <w:color w:val="2F5496" w:themeColor="accent1" w:themeShade="BF"/>
        </w:rPr>
      </w:pPr>
      <w:r w:rsidRPr="00D8575E">
        <w:rPr>
          <w:i/>
          <w:iCs/>
          <w:color w:val="2F5496" w:themeColor="accent1" w:themeShade="BF"/>
        </w:rPr>
        <w:t>Настоящий раздел включается в Договор в случае, если внесение</w:t>
      </w:r>
      <w:r w:rsidR="00282D66" w:rsidRPr="00282D66">
        <w:t xml:space="preserve"> </w:t>
      </w:r>
      <w:r w:rsidR="00282D66" w:rsidRPr="00282D66">
        <w:rPr>
          <w:i/>
          <w:iCs/>
          <w:color w:val="2F5496" w:themeColor="accent1" w:themeShade="BF"/>
        </w:rPr>
        <w:t>обеспечение исполнения Договора</w:t>
      </w:r>
      <w:r w:rsidRPr="00D8575E">
        <w:rPr>
          <w:i/>
          <w:iCs/>
          <w:color w:val="2F5496" w:themeColor="accent1" w:themeShade="BF"/>
        </w:rPr>
        <w:t xml:space="preserve"> предусмотрено </w:t>
      </w:r>
      <w:r w:rsidR="00282D66">
        <w:rPr>
          <w:i/>
          <w:iCs/>
          <w:color w:val="2F5496" w:themeColor="accent1" w:themeShade="BF"/>
        </w:rPr>
        <w:t>внутренними нормативными документами</w:t>
      </w:r>
      <w:r w:rsidRPr="00D8575E">
        <w:rPr>
          <w:i/>
          <w:iCs/>
          <w:color w:val="2F5496" w:themeColor="accent1" w:themeShade="BF"/>
        </w:rPr>
        <w:t xml:space="preserve"> Заказчика.</w:t>
      </w:r>
    </w:p>
    <w:p w14:paraId="73B66527" w14:textId="073B03C6"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10.1. Исполнитель в течение 20 (двадцати) рабочих дней со дня заключения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№4 к Договору, в размере 3% (трех процентов) от Общей суммы Договора, со сроком действия до момента полного и надлежащего исполнения Исполнителем своих обязательств по Договору. </w:t>
      </w:r>
    </w:p>
    <w:p w14:paraId="37537A16"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color w:val="2F5496" w:themeColor="accent1" w:themeShade="BF"/>
        </w:rPr>
      </w:pPr>
      <w:r w:rsidRPr="00D8575E">
        <w:rPr>
          <w:i/>
          <w:color w:val="2F5496" w:themeColor="accent1" w:themeShade="BF"/>
        </w:rPr>
        <w:t>В случае заключения долгосрочного Договора пункт 10.1. излагается в следующей редакции:</w:t>
      </w:r>
    </w:p>
    <w:p w14:paraId="187F6DA5"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426"/>
        <w:jc w:val="both"/>
        <w:outlineLvl w:val="0"/>
        <w:rPr>
          <w:i/>
          <w:color w:val="2F5496" w:themeColor="accent1" w:themeShade="BF"/>
        </w:rPr>
      </w:pPr>
      <w:r w:rsidRPr="00D8575E">
        <w:rPr>
          <w:i/>
          <w:color w:val="2F5496" w:themeColor="accent1" w:themeShade="BF"/>
        </w:rPr>
        <w:t xml:space="preserve"> «10.1. Исполнитель в течение 20 (двадцати) рабочих дней с даты подписания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№4 к Договору, в размере 3% (трех процентов) от  суммы Договора на соответствующий год, со сроком действия до момента полного и надлежащего исполнения Исполнителем своих обязательств по Договору.</w:t>
      </w:r>
    </w:p>
    <w:p w14:paraId="6B9E09A3"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color w:val="2F5496" w:themeColor="accent1" w:themeShade="BF"/>
        </w:rPr>
      </w:pPr>
      <w:r w:rsidRPr="00D8575E">
        <w:rPr>
          <w:i/>
          <w:color w:val="2F5496" w:themeColor="accent1" w:themeShade="BF"/>
        </w:rPr>
        <w:t xml:space="preserve">Обеспечение исполнения Договора на последующие годы предоставляется Исполнителем на каждый последующий год отдельно до истечения срока действия обеспечения исполнения Договора за предыдущий год.». </w:t>
      </w:r>
    </w:p>
    <w:p w14:paraId="28E4A2FC"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10.2. В случае невозможности получения Заказчиком обеспечения исполнения Договора по банковской гарантии, Исполнитель обязан в течение 10 (десяти) рабочих дней со дня получения соответствующего письменного уведомления Заказчика предоставить Заказчику новую банковскую гарантию. </w:t>
      </w:r>
    </w:p>
    <w:p w14:paraId="664D5F42"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10.3. Обеспечение исполнения Договора подлежит возврату Заказчиком Исполнителю в </w:t>
      </w:r>
      <w:r w:rsidRPr="00DA5718">
        <w:rPr>
          <w:color w:val="000000"/>
        </w:rPr>
        <w:lastRenderedPageBreak/>
        <w:t>течение 10 (десяти) рабочих дней с даты полного и надлежащего исполнения Исполнителем своих обязательств по Договору.</w:t>
      </w:r>
    </w:p>
    <w:p w14:paraId="414C4C48"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10.4.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штрафных санкций.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w:t>
      </w:r>
      <w:r w:rsidRPr="00C63956">
        <w:rPr>
          <w:szCs w:val="22"/>
        </w:rPr>
        <w:t xml:space="preserve"> без внесения его в Перечень ненадежных потенциальных поставщиков (поставщиков) Заказчика.</w:t>
      </w:r>
    </w:p>
    <w:p w14:paraId="27172FD0" w14:textId="77777777" w:rsidR="0089695B" w:rsidRPr="00C63956" w:rsidRDefault="0089695B" w:rsidP="0089695B">
      <w:pPr>
        <w:ind w:firstLine="709"/>
        <w:jc w:val="both"/>
        <w:rPr>
          <w:szCs w:val="22"/>
        </w:rPr>
      </w:pPr>
      <w:r w:rsidRPr="00DA5718">
        <w:rPr>
          <w:color w:val="000000"/>
        </w:rPr>
        <w:t xml:space="preserve">При этом, в случае полной оплаты штрафных санкций самостоятельно Исполнителем обеспечение исполнение договора Заказчиком </w:t>
      </w:r>
      <w:r w:rsidRPr="00C63956">
        <w:rPr>
          <w:color w:val="000000"/>
        </w:rPr>
        <w:t>не удерживается,</w:t>
      </w:r>
      <w:r w:rsidRPr="00C63956">
        <w:rPr>
          <w:szCs w:val="22"/>
        </w:rPr>
        <w:t xml:space="preserve"> и Исполнитель не вносится в Перечень ненадежных потенциальных поставщиков (поставщиков) Заказчика.</w:t>
      </w:r>
    </w:p>
    <w:p w14:paraId="3F92073E"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602CB6B4" w14:textId="77777777" w:rsidR="0089695B" w:rsidRPr="00DA5718" w:rsidRDefault="0089695B" w:rsidP="0089695B">
      <w:pPr>
        <w:pStyle w:val="21"/>
        <w:tabs>
          <w:tab w:val="left" w:pos="1134"/>
        </w:tabs>
        <w:spacing w:after="0" w:line="240" w:lineRule="auto"/>
        <w:jc w:val="both"/>
        <w:rPr>
          <w:bCs/>
        </w:rPr>
      </w:pPr>
    </w:p>
    <w:p w14:paraId="2E6A07C9" w14:textId="77777777" w:rsidR="0089695B" w:rsidRPr="00DA5718" w:rsidRDefault="0089695B" w:rsidP="0089695B">
      <w:pPr>
        <w:tabs>
          <w:tab w:val="left" w:pos="426"/>
          <w:tab w:val="left" w:pos="896"/>
        </w:tabs>
        <w:jc w:val="center"/>
        <w:rPr>
          <w:b/>
        </w:rPr>
      </w:pPr>
      <w:r>
        <w:rPr>
          <w:b/>
        </w:rPr>
        <w:t xml:space="preserve">11. </w:t>
      </w:r>
      <w:r w:rsidRPr="00DA5718">
        <w:rPr>
          <w:b/>
        </w:rPr>
        <w:t>З</w:t>
      </w:r>
      <w:r>
        <w:rPr>
          <w:b/>
        </w:rPr>
        <w:t xml:space="preserve">аключительные положения </w:t>
      </w:r>
    </w:p>
    <w:p w14:paraId="34B96F2E" w14:textId="77777777" w:rsidR="0089695B" w:rsidRPr="00AF1BAE" w:rsidRDefault="0089695B" w:rsidP="0089695B">
      <w:pPr>
        <w:ind w:firstLine="708"/>
        <w:jc w:val="both"/>
        <w:rPr>
          <w:szCs w:val="22"/>
        </w:rPr>
      </w:pPr>
      <w:bookmarkStart w:id="9" w:name="_Hlk53414937"/>
      <w:r>
        <w:rPr>
          <w:szCs w:val="22"/>
        </w:rPr>
        <w:t>11</w:t>
      </w:r>
      <w:r w:rsidRPr="00AF1BAE">
        <w:rPr>
          <w:szCs w:val="22"/>
        </w:rPr>
        <w:t>.1. Договор вступает в силу с даты его подписания Сторонами и действует до момента полного и надлежащего исполнения Сторонами своих обязательств.</w:t>
      </w:r>
    </w:p>
    <w:p w14:paraId="48EB044A" w14:textId="7EA12146" w:rsidR="0089695B" w:rsidRPr="00D8575E" w:rsidRDefault="0089695B" w:rsidP="0089695B">
      <w:pPr>
        <w:ind w:firstLine="720"/>
        <w:jc w:val="both"/>
        <w:rPr>
          <w:i/>
          <w:iCs/>
          <w:color w:val="2F5496" w:themeColor="accent1" w:themeShade="BF"/>
          <w:szCs w:val="22"/>
        </w:rPr>
      </w:pPr>
      <w:r w:rsidRPr="00D8575E">
        <w:rPr>
          <w:i/>
          <w:iCs/>
          <w:color w:val="2F5496" w:themeColor="accent1" w:themeShade="BF"/>
          <w:szCs w:val="22"/>
        </w:rPr>
        <w:t xml:space="preserve">В случае, если заключение Договора требует корпоративное решение со стороны органов </w:t>
      </w:r>
      <w:r w:rsidR="005A1B76">
        <w:rPr>
          <w:i/>
          <w:iCs/>
          <w:color w:val="2F5496" w:themeColor="accent1" w:themeShade="BF"/>
          <w:szCs w:val="22"/>
        </w:rPr>
        <w:t>Заказчика</w:t>
      </w:r>
      <w:r w:rsidRPr="00D8575E">
        <w:rPr>
          <w:i/>
          <w:iCs/>
          <w:color w:val="2F5496" w:themeColor="accent1" w:themeShade="BF"/>
          <w:szCs w:val="22"/>
        </w:rPr>
        <w:t xml:space="preserve"> пункт 11.1. излагается в следующей редакции: </w:t>
      </w:r>
    </w:p>
    <w:p w14:paraId="7B1056C8" w14:textId="77777777" w:rsidR="0089695B" w:rsidRPr="00D8575E" w:rsidRDefault="0089695B" w:rsidP="0089695B">
      <w:pPr>
        <w:ind w:firstLine="720"/>
        <w:jc w:val="both"/>
        <w:rPr>
          <w:i/>
          <w:color w:val="2F5496" w:themeColor="accent1" w:themeShade="BF"/>
          <w:szCs w:val="22"/>
        </w:rPr>
      </w:pPr>
      <w:r w:rsidRPr="00D8575E">
        <w:rPr>
          <w:i/>
          <w:color w:val="2F5496" w:themeColor="accent1" w:themeShade="BF"/>
          <w:szCs w:val="22"/>
        </w:rPr>
        <w:t>11.1. Договор вступает в силу с даты его подписания Сторонами и принятия Заказчиком корпоративных решений, необходимых для заключения Договора и действует до момента полного и надлежащего исполнения Сторонами своих обязательств по Договору.</w:t>
      </w:r>
    </w:p>
    <w:p w14:paraId="3CDE36EF"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.2. Все изменения и дополнения к Договору должны быть совершены в письменной форме, подписаны уполномоченными представителями Сторон с проставлением оттисков печатей в порядке, предусмотренном законодательством Республики Казахстан и Правилами.</w:t>
      </w:r>
    </w:p>
    <w:p w14:paraId="33EE4777" w14:textId="77777777" w:rsidR="0089695B" w:rsidRPr="00AF1BAE" w:rsidRDefault="0089695B" w:rsidP="0089695B">
      <w:pPr>
        <w:ind w:firstLine="708"/>
        <w:jc w:val="both"/>
        <w:rPr>
          <w:szCs w:val="22"/>
        </w:rPr>
      </w:pPr>
      <w:r w:rsidRPr="00AF1BAE">
        <w:rPr>
          <w:szCs w:val="22"/>
        </w:rPr>
        <w:t xml:space="preserve">Изменения и дополнения к Договору, совершенные в надлежащей форме, являются его неотъемлемой частью. </w:t>
      </w:r>
    </w:p>
    <w:p w14:paraId="5738757F"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.3. В случае приостановления срока оказания Услуг по инициативе Заказчика, срок оказания Услуг продлевается на период действия подобных обстоятельств.   </w:t>
      </w:r>
    </w:p>
    <w:p w14:paraId="2C007E1A"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.4. Права и обязанности Исполнителя по Договору не могут быть переданы третьим лицам. </w:t>
      </w:r>
    </w:p>
    <w:p w14:paraId="29F273AE" w14:textId="138EBDC2" w:rsidR="0089695B" w:rsidRPr="00D8575E" w:rsidRDefault="0089695B" w:rsidP="0089695B">
      <w:pPr>
        <w:ind w:firstLine="708"/>
        <w:jc w:val="both"/>
        <w:rPr>
          <w:i/>
          <w:iCs/>
          <w:color w:val="2F5496" w:themeColor="accent1" w:themeShade="BF"/>
          <w:szCs w:val="22"/>
        </w:rPr>
      </w:pPr>
      <w:r w:rsidRPr="00AF1BAE">
        <w:rPr>
          <w:szCs w:val="22"/>
        </w:rPr>
        <w:t>1</w:t>
      </w:r>
      <w:r>
        <w:rPr>
          <w:szCs w:val="22"/>
        </w:rPr>
        <w:t>1</w:t>
      </w:r>
      <w:r w:rsidRPr="00AF1BAE">
        <w:rPr>
          <w:szCs w:val="22"/>
        </w:rPr>
        <w:t xml:space="preserve">.5. В случае изменений условий оказания услуг по договору, в целях исполнения которого заключен Договор, в том числе приостановления оказания услуг не по вине Заказчика, Заказчик вправе в одностороннем порядке изменить условия Договора, а также вправе требовать приостановления оказания Услуг Исполнителем до момента исключения обстоятельств, послуживших основанием для приостановления, путем направления уведомления. Возобновление оказания услуг осуществляется в аналогичном порядке. В данном случае Заказчик не несет ответственность перед Исполнителем по возмещению убытков </w:t>
      </w:r>
      <w:r w:rsidRPr="00D8575E">
        <w:rPr>
          <w:i/>
          <w:iCs/>
          <w:color w:val="2F5496" w:themeColor="accent1" w:themeShade="BF"/>
          <w:szCs w:val="22"/>
        </w:rPr>
        <w:t xml:space="preserve">(пункт указывается в случае, если имеет место заключение </w:t>
      </w:r>
      <w:r w:rsidR="005A1B76">
        <w:rPr>
          <w:i/>
          <w:iCs/>
          <w:color w:val="2F5496" w:themeColor="accent1" w:themeShade="BF"/>
          <w:szCs w:val="22"/>
        </w:rPr>
        <w:t>Заказчиком</w:t>
      </w:r>
      <w:r w:rsidRPr="00D8575E">
        <w:rPr>
          <w:i/>
          <w:iCs/>
          <w:color w:val="2F5496" w:themeColor="accent1" w:themeShade="BF"/>
          <w:szCs w:val="22"/>
        </w:rPr>
        <w:t xml:space="preserve"> договора в целях выполнения обязательств перед третьими лицами).</w:t>
      </w:r>
    </w:p>
    <w:p w14:paraId="554C9195"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.6. Все извещения, уведомления, предложения и иные документы, направляемые в соответствии с исполнением Договора, или, в связи с ним, одной из Сторон другой Стороне, должны быть выполнены в письменной форме и предоставлены нарочным либо отправлены по адресам, указанным в разделе 1</w:t>
      </w:r>
      <w:r>
        <w:rPr>
          <w:szCs w:val="22"/>
        </w:rPr>
        <w:t>2</w:t>
      </w:r>
      <w:r w:rsidRPr="00AF1BAE">
        <w:rPr>
          <w:szCs w:val="22"/>
        </w:rPr>
        <w:t xml:space="preserve"> Договора, курьером, заказным письмом с уведомлением, экспресс-почтой либо факсом с последующим предоставлением оригинала в течение 20 (двадцати) календарных дней с даты получения факсового варианта.</w:t>
      </w:r>
    </w:p>
    <w:p w14:paraId="7579E3E2" w14:textId="130A1366"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.7. Все споры и разногласия, возникающие между Сторонами по Договору или в связи с ним, разрешаются путём </w:t>
      </w:r>
      <w:r w:rsidRPr="006F57BA">
        <w:rPr>
          <w:szCs w:val="22"/>
        </w:rPr>
        <w:t>переговоров. Неурегулированные споры рассматриваются в судебном</w:t>
      </w:r>
      <w:r w:rsidRPr="00AF1BAE">
        <w:rPr>
          <w:szCs w:val="22"/>
        </w:rPr>
        <w:t xml:space="preserve"> порядке </w:t>
      </w:r>
      <w:r w:rsidR="006F57BA" w:rsidRPr="006F57BA">
        <w:rPr>
          <w:i/>
          <w:color w:val="2F5496" w:themeColor="accent1" w:themeShade="BF"/>
          <w:szCs w:val="22"/>
        </w:rPr>
        <w:t>в городе Нур-Султан/по месту нахождения филиала Заказчика</w:t>
      </w:r>
      <w:r w:rsidR="00F27CAB">
        <w:rPr>
          <w:i/>
          <w:color w:val="2F5496" w:themeColor="accent1" w:themeShade="BF"/>
          <w:szCs w:val="22"/>
        </w:rPr>
        <w:t>,</w:t>
      </w:r>
      <w:r w:rsidR="00F27CAB" w:rsidRPr="00F27CAB">
        <w:t xml:space="preserve"> </w:t>
      </w:r>
      <w:r w:rsidR="00F27CAB" w:rsidRPr="00F27CAB">
        <w:rPr>
          <w:i/>
          <w:color w:val="2F5496" w:themeColor="accent1" w:themeShade="BF"/>
          <w:szCs w:val="22"/>
        </w:rPr>
        <w:t>заключившего настоящий Договор</w:t>
      </w:r>
      <w:r w:rsidR="006F57BA" w:rsidRPr="006F57BA">
        <w:rPr>
          <w:i/>
          <w:color w:val="2F5496" w:themeColor="accent1" w:themeShade="BF"/>
          <w:szCs w:val="22"/>
        </w:rPr>
        <w:t xml:space="preserve"> (выбрать нужное)</w:t>
      </w:r>
      <w:r w:rsidRPr="006F57BA">
        <w:rPr>
          <w:i/>
          <w:color w:val="2F5496" w:themeColor="accent1" w:themeShade="BF"/>
          <w:szCs w:val="22"/>
        </w:rPr>
        <w:t xml:space="preserve"> </w:t>
      </w:r>
      <w:r w:rsidRPr="00AF1BAE">
        <w:rPr>
          <w:szCs w:val="22"/>
        </w:rPr>
        <w:t>в соответствии с законодательством Республики Казахстан.</w:t>
      </w:r>
    </w:p>
    <w:p w14:paraId="60283E60" w14:textId="77777777" w:rsidR="0089695B" w:rsidRPr="00AF1BAE" w:rsidRDefault="0089695B" w:rsidP="0089695B">
      <w:pPr>
        <w:ind w:firstLine="708"/>
        <w:jc w:val="both"/>
        <w:rPr>
          <w:szCs w:val="22"/>
        </w:rPr>
      </w:pPr>
      <w:r w:rsidRPr="00AF1BAE">
        <w:rPr>
          <w:szCs w:val="22"/>
        </w:rPr>
        <w:lastRenderedPageBreak/>
        <w:t>1</w:t>
      </w:r>
      <w:r>
        <w:rPr>
          <w:szCs w:val="22"/>
        </w:rPr>
        <w:t>1</w:t>
      </w:r>
      <w:r w:rsidRPr="00AF1BAE">
        <w:rPr>
          <w:szCs w:val="22"/>
        </w:rPr>
        <w:t>.8. Подписанием Договора Исполнитель дает Заказчику согласие на сбор и обработку персональных данных для достижения целей, вытекающих из существа Договора в соответствии с законодательством. Стороны обязуются принять меры по защите персональных данных, полученных в рамках Договора.</w:t>
      </w:r>
    </w:p>
    <w:p w14:paraId="02EDCAA9"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.9. Стороны договорились, что Исполнитель не имеет права ссылаться на результаты оказанных Услуг по Договору в своем портфолио, упоминать Заказчика на Интернет сайте компании, в СМИ, в рекламных материалах,  в целях наглядной демонстрации Исполнителем уровня своего профессионализма, творческих возможностей и (или) качества реализуемых Исполнителем услуг, без письменного разрешения Заказчика по каждому из случаев такого использования.</w:t>
      </w:r>
    </w:p>
    <w:p w14:paraId="77846A71"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.10. По взаимному согласию </w:t>
      </w:r>
      <w:r>
        <w:rPr>
          <w:szCs w:val="22"/>
        </w:rPr>
        <w:t>С</w:t>
      </w:r>
      <w:r w:rsidRPr="00AF1BAE">
        <w:rPr>
          <w:szCs w:val="22"/>
        </w:rPr>
        <w:t>торон в рамках Договора конфиденциальной признается информация, касающаяся предмета Договора, хода его выполнения и полученных результатов. Исполнитель обязан обеспечить защиту конфиденциальной информации, ставшей доступной в рамках Договора, от несанкционированного использования, распространения или опубликования. Исполнитель может передавать полученную конфиденциальную информацию по Договору третьим лицам только по письменному согласованию с Заказчиком. Условия конфиденциальности вступают в силу с момента подписания Договора и действуют в течение 3 (трех) лет после прекращения срока действия Договора. </w:t>
      </w:r>
    </w:p>
    <w:p w14:paraId="2DF461F9"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.11. В случае предъявления Заказчику претензий (в том числе судебных исков) третьих лиц  о нарушении прав на чью-либо интеллектуальную собственность и/или неправомерном использовании Исполнителем результатов интеллектуальной деятельности в связи с исполнением обязательств по Договору, Исполнитель обязуется разрешить указанные претензии своими силами и за свой счет.</w:t>
      </w:r>
    </w:p>
    <w:p w14:paraId="135F4DAC" w14:textId="77777777" w:rsidR="0089695B" w:rsidRPr="00D8575E" w:rsidRDefault="0089695B" w:rsidP="0089695B">
      <w:pPr>
        <w:ind w:firstLine="708"/>
        <w:rPr>
          <w:i/>
          <w:color w:val="2F5496" w:themeColor="accent1" w:themeShade="BF"/>
          <w:szCs w:val="22"/>
        </w:rPr>
      </w:pPr>
      <w:r>
        <w:rPr>
          <w:szCs w:val="22"/>
        </w:rPr>
        <w:t>11</w:t>
      </w:r>
      <w:r w:rsidRPr="00AF1BAE">
        <w:rPr>
          <w:szCs w:val="22"/>
        </w:rPr>
        <w:t>.1</w:t>
      </w:r>
      <w:r>
        <w:rPr>
          <w:szCs w:val="22"/>
        </w:rPr>
        <w:t>2</w:t>
      </w:r>
      <w:r w:rsidRPr="00AF1BAE">
        <w:rPr>
          <w:szCs w:val="22"/>
        </w:rPr>
        <w:t xml:space="preserve">. Договор составлен в 2 (двух) экземплярах на </w:t>
      </w:r>
      <w:r w:rsidRPr="005A1B76">
        <w:rPr>
          <w:i/>
          <w:color w:val="2F5496" w:themeColor="accent1" w:themeShade="BF"/>
          <w:szCs w:val="22"/>
        </w:rPr>
        <w:t>государственном и</w:t>
      </w:r>
      <w:r w:rsidRPr="00DA5718">
        <w:rPr>
          <w:color w:val="A6A6A6" w:themeColor="background1" w:themeShade="A6"/>
          <w:szCs w:val="22"/>
        </w:rPr>
        <w:t xml:space="preserve"> </w:t>
      </w:r>
      <w:r w:rsidRPr="00AF1BAE">
        <w:rPr>
          <w:szCs w:val="22"/>
        </w:rPr>
        <w:t xml:space="preserve">русском языках, имеющих одинаковую юридическую силу, по 1 (одному) экземпляру для каждой из Сторон. </w:t>
      </w:r>
      <w:r w:rsidRPr="001B5EC9">
        <w:rPr>
          <w:color w:val="2F5496" w:themeColor="accent1" w:themeShade="BF"/>
          <w:szCs w:val="22"/>
        </w:rPr>
        <w:t xml:space="preserve">В </w:t>
      </w:r>
      <w:r w:rsidRPr="00D8575E">
        <w:rPr>
          <w:i/>
          <w:color w:val="2F5496" w:themeColor="accent1" w:themeShade="BF"/>
          <w:szCs w:val="22"/>
        </w:rPr>
        <w:t xml:space="preserve">случае возникновения разночтений в текстах Договора на государственном и русском языках, приоритет отдается тексту на русском языке.  </w:t>
      </w:r>
    </w:p>
    <w:bookmarkEnd w:id="9"/>
    <w:p w14:paraId="4A338C83" w14:textId="77777777" w:rsidR="0089695B" w:rsidRPr="00DA5718" w:rsidRDefault="0089695B" w:rsidP="0089695B">
      <w:pPr>
        <w:tabs>
          <w:tab w:val="num" w:pos="748"/>
        </w:tabs>
        <w:ind w:firstLine="720"/>
        <w:jc w:val="both"/>
        <w:rPr>
          <w:b/>
        </w:rPr>
      </w:pPr>
    </w:p>
    <w:p w14:paraId="36A24CF1" w14:textId="01DBB357" w:rsidR="0089695B" w:rsidRPr="00DA5718" w:rsidRDefault="0089695B" w:rsidP="0089695B">
      <w:pPr>
        <w:tabs>
          <w:tab w:val="left" w:pos="567"/>
          <w:tab w:val="left" w:pos="896"/>
        </w:tabs>
        <w:ind w:left="284"/>
        <w:jc w:val="center"/>
        <w:rPr>
          <w:b/>
        </w:rPr>
      </w:pPr>
      <w:r>
        <w:rPr>
          <w:b/>
        </w:rPr>
        <w:t xml:space="preserve">12. </w:t>
      </w:r>
      <w:r w:rsidR="00D8575E" w:rsidRPr="00DA5718">
        <w:rPr>
          <w:b/>
        </w:rPr>
        <w:t>Юридические адреса</w:t>
      </w:r>
      <w:r w:rsidR="00D8575E">
        <w:rPr>
          <w:b/>
        </w:rPr>
        <w:t xml:space="preserve">, </w:t>
      </w:r>
      <w:r w:rsidR="00D8575E" w:rsidRPr="00DA5718">
        <w:rPr>
          <w:b/>
        </w:rPr>
        <w:t xml:space="preserve">банковские реквизиты </w:t>
      </w:r>
      <w:r w:rsidR="00D8575E">
        <w:rPr>
          <w:b/>
        </w:rPr>
        <w:t xml:space="preserve">и подписи </w:t>
      </w:r>
      <w:r w:rsidR="00D8575E" w:rsidRPr="00DA5718">
        <w:rPr>
          <w:b/>
        </w:rPr>
        <w:t>Сторон</w:t>
      </w:r>
      <w:r w:rsidRPr="00DA5718">
        <w:rPr>
          <w:b/>
        </w:rPr>
        <w:t>:</w:t>
      </w:r>
    </w:p>
    <w:tbl>
      <w:tblPr>
        <w:tblpPr w:leftFromText="180" w:rightFromText="180" w:vertAnchor="text" w:horzAnchor="margin" w:tblpX="-68" w:tblpY="138"/>
        <w:tblW w:w="10008" w:type="dxa"/>
        <w:tblLook w:val="0000" w:firstRow="0" w:lastRow="0" w:firstColumn="0" w:lastColumn="0" w:noHBand="0" w:noVBand="0"/>
      </w:tblPr>
      <w:tblGrid>
        <w:gridCol w:w="4786"/>
        <w:gridCol w:w="5222"/>
      </w:tblGrid>
      <w:tr w:rsidR="0089695B" w:rsidRPr="0024682A" w14:paraId="2241A3F5" w14:textId="77777777" w:rsidTr="00384CBD">
        <w:trPr>
          <w:trHeight w:val="5670"/>
        </w:trPr>
        <w:tc>
          <w:tcPr>
            <w:tcW w:w="4786" w:type="dxa"/>
          </w:tcPr>
          <w:p w14:paraId="0B6E7ABE" w14:textId="77777777" w:rsidR="0089695B" w:rsidRPr="0019066A" w:rsidRDefault="0089695B" w:rsidP="00D8575E">
            <w:pPr>
              <w:tabs>
                <w:tab w:val="left" w:pos="6390"/>
              </w:tabs>
              <w:ind w:right="-664"/>
              <w:rPr>
                <w:b/>
              </w:rPr>
            </w:pPr>
            <w:r w:rsidRPr="0019066A">
              <w:rPr>
                <w:b/>
              </w:rPr>
              <w:t>Заказчик:</w:t>
            </w:r>
          </w:p>
          <w:p w14:paraId="28677F8D" w14:textId="77777777" w:rsidR="0089695B" w:rsidRPr="0019066A" w:rsidRDefault="0089695B" w:rsidP="00D8575E">
            <w:pPr>
              <w:pStyle w:val="a5"/>
              <w:widowControl w:val="0"/>
              <w:spacing w:after="0"/>
              <w:rPr>
                <w:bCs/>
                <w:sz w:val="24"/>
                <w:szCs w:val="24"/>
              </w:rPr>
            </w:pPr>
            <w:r w:rsidRPr="0019066A">
              <w:rPr>
                <w:bCs/>
                <w:sz w:val="24"/>
                <w:szCs w:val="24"/>
              </w:rPr>
              <w:t>Акционерное  общество «Транстелеком»</w:t>
            </w:r>
          </w:p>
          <w:p w14:paraId="2595045D" w14:textId="77777777" w:rsidR="0089695B" w:rsidRPr="0019066A" w:rsidRDefault="0089695B" w:rsidP="00D8575E">
            <w:pPr>
              <w:pStyle w:val="a5"/>
              <w:widowControl w:val="0"/>
              <w:spacing w:after="0"/>
              <w:rPr>
                <w:bCs/>
                <w:sz w:val="24"/>
                <w:szCs w:val="24"/>
              </w:rPr>
            </w:pPr>
          </w:p>
          <w:p w14:paraId="60D529D7" w14:textId="000E1AAD" w:rsidR="0089695B" w:rsidRPr="0019066A" w:rsidRDefault="00384CBD" w:rsidP="00D8575E">
            <w:pPr>
              <w:pStyle w:val="a5"/>
              <w:widowControl w:val="0"/>
              <w:spacing w:after="0"/>
              <w:rPr>
                <w:bCs/>
                <w:sz w:val="24"/>
                <w:szCs w:val="24"/>
              </w:rPr>
            </w:pPr>
            <w:r w:rsidRPr="0019066A">
              <w:rPr>
                <w:bCs/>
                <w:sz w:val="24"/>
                <w:szCs w:val="24"/>
              </w:rPr>
              <w:t>__________________________________</w:t>
            </w:r>
          </w:p>
          <w:p w14:paraId="6CB316F0"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 адресы)</w:t>
            </w:r>
          </w:p>
          <w:p w14:paraId="36A9BA45" w14:textId="38220630"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w:t>
            </w:r>
          </w:p>
          <w:p w14:paraId="285BC4C8" w14:textId="0C5437C7"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w:t>
            </w:r>
          </w:p>
          <w:p w14:paraId="6398ECB8"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7CBE344B"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27E91F34"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355ECE68"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11212E52" w14:textId="01D8A611" w:rsidR="0089695B" w:rsidRPr="0019066A" w:rsidRDefault="0089695B" w:rsidP="00D8575E">
            <w:pPr>
              <w:pStyle w:val="a5"/>
              <w:widowControl w:val="0"/>
              <w:spacing w:after="0"/>
              <w:rPr>
                <w:bCs/>
                <w:sz w:val="24"/>
                <w:szCs w:val="24"/>
              </w:rPr>
            </w:pPr>
            <w:r w:rsidRPr="0019066A">
              <w:rPr>
                <w:bCs/>
                <w:sz w:val="24"/>
                <w:szCs w:val="24"/>
              </w:rPr>
              <w:t>серия ______ № ______ от ___________ года</w:t>
            </w:r>
          </w:p>
          <w:p w14:paraId="353A0454" w14:textId="5290CA3A" w:rsidR="0019066A" w:rsidRDefault="0089695B" w:rsidP="0019066A">
            <w:pPr>
              <w:pStyle w:val="a5"/>
              <w:widowControl w:val="0"/>
              <w:spacing w:after="0"/>
              <w:rPr>
                <w:bCs/>
                <w:sz w:val="24"/>
                <w:szCs w:val="24"/>
              </w:rPr>
            </w:pPr>
            <w:r w:rsidRPr="0019066A">
              <w:rPr>
                <w:bCs/>
                <w:sz w:val="24"/>
                <w:szCs w:val="24"/>
              </w:rPr>
              <w:t xml:space="preserve">телефон, факс: </w:t>
            </w:r>
          </w:p>
          <w:p w14:paraId="0FEA305D" w14:textId="45BA807C" w:rsidR="00384CBD" w:rsidRPr="0019066A" w:rsidRDefault="00384CBD" w:rsidP="00D8575E">
            <w:pPr>
              <w:pStyle w:val="a5"/>
              <w:widowControl w:val="0"/>
              <w:spacing w:after="0"/>
              <w:rPr>
                <w:bCs/>
                <w:sz w:val="24"/>
                <w:szCs w:val="24"/>
              </w:rPr>
            </w:pPr>
            <w:r w:rsidRPr="0019066A">
              <w:rPr>
                <w:bCs/>
                <w:sz w:val="24"/>
                <w:szCs w:val="24"/>
              </w:rPr>
              <w:t>________________</w:t>
            </w:r>
            <w:r w:rsidR="0019066A">
              <w:rPr>
                <w:bCs/>
                <w:sz w:val="24"/>
                <w:szCs w:val="24"/>
              </w:rPr>
              <w:t>__________________</w:t>
            </w:r>
          </w:p>
          <w:p w14:paraId="6E70F5B7" w14:textId="1EDFDD21" w:rsidR="0089695B" w:rsidRPr="0019066A" w:rsidRDefault="0019066A" w:rsidP="00D8575E">
            <w:pPr>
              <w:pStyle w:val="a5"/>
              <w:widowControl w:val="0"/>
              <w:spacing w:after="0"/>
              <w:rPr>
                <w:bCs/>
                <w:sz w:val="24"/>
                <w:szCs w:val="24"/>
              </w:rPr>
            </w:pPr>
            <w:r>
              <w:rPr>
                <w:bCs/>
                <w:sz w:val="24"/>
                <w:szCs w:val="24"/>
              </w:rPr>
              <w:t>(</w:t>
            </w:r>
            <w:r w:rsidR="0089695B" w:rsidRPr="0019066A">
              <w:rPr>
                <w:bCs/>
                <w:sz w:val="24"/>
                <w:szCs w:val="24"/>
              </w:rPr>
              <w:t>подпись)      (Ф.И.О.)</w:t>
            </w:r>
          </w:p>
          <w:p w14:paraId="7E8F60A4" w14:textId="77777777" w:rsidR="0089695B" w:rsidRPr="0019066A" w:rsidRDefault="0089695B" w:rsidP="00D8575E">
            <w:pPr>
              <w:pStyle w:val="a5"/>
              <w:widowControl w:val="0"/>
              <w:spacing w:after="0"/>
              <w:rPr>
                <w:bCs/>
                <w:sz w:val="24"/>
                <w:szCs w:val="24"/>
              </w:rPr>
            </w:pPr>
            <w:r w:rsidRPr="0019066A">
              <w:rPr>
                <w:bCs/>
                <w:sz w:val="24"/>
                <w:szCs w:val="24"/>
              </w:rPr>
              <w:t xml:space="preserve"> </w:t>
            </w:r>
          </w:p>
          <w:p w14:paraId="5D7B7AD2" w14:textId="4CA88BE5" w:rsidR="0089695B" w:rsidRPr="0019066A" w:rsidRDefault="0089695B" w:rsidP="00384CBD">
            <w:pPr>
              <w:ind w:right="-664"/>
              <w:rPr>
                <w:b/>
              </w:rPr>
            </w:pPr>
            <w:r w:rsidRPr="0019066A">
              <w:rPr>
                <w:bCs/>
              </w:rPr>
              <w:t xml:space="preserve">                </w:t>
            </w:r>
          </w:p>
        </w:tc>
        <w:tc>
          <w:tcPr>
            <w:tcW w:w="5222" w:type="dxa"/>
          </w:tcPr>
          <w:p w14:paraId="6523C53F" w14:textId="77777777" w:rsidR="0089695B" w:rsidRPr="0019066A" w:rsidRDefault="0089695B" w:rsidP="00D8575E">
            <w:pPr>
              <w:tabs>
                <w:tab w:val="left" w:pos="0"/>
              </w:tabs>
              <w:rPr>
                <w:b/>
                <w:lang w:val="kk-KZ"/>
              </w:rPr>
            </w:pPr>
            <w:r w:rsidRPr="0019066A">
              <w:rPr>
                <w:b/>
                <w:lang w:val="kk-KZ"/>
              </w:rPr>
              <w:t>Исполнитель:</w:t>
            </w:r>
          </w:p>
          <w:p w14:paraId="2852DE80" w14:textId="4F31669A" w:rsidR="0089695B" w:rsidRPr="0019066A" w:rsidRDefault="0019066A" w:rsidP="00D8575E">
            <w:pPr>
              <w:rPr>
                <w:lang w:val="kk-KZ"/>
              </w:rPr>
            </w:pPr>
            <w:r>
              <w:rPr>
                <w:lang w:val="kk-KZ"/>
              </w:rPr>
              <w:t>___________________________________</w:t>
            </w:r>
          </w:p>
          <w:p w14:paraId="0E2E9B76"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 адресы)</w:t>
            </w:r>
          </w:p>
          <w:p w14:paraId="2D0EB1DE" w14:textId="77777777" w:rsidR="0089695B" w:rsidRPr="0019066A" w:rsidRDefault="0089695B" w:rsidP="00D8575E">
            <w:pPr>
              <w:pStyle w:val="a5"/>
              <w:widowControl w:val="0"/>
              <w:spacing w:after="0"/>
              <w:rPr>
                <w:bCs/>
                <w:sz w:val="24"/>
                <w:szCs w:val="24"/>
              </w:rPr>
            </w:pPr>
          </w:p>
          <w:p w14:paraId="27CA6DBD" w14:textId="4A3165AC"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________________________________</w:t>
            </w:r>
          </w:p>
          <w:p w14:paraId="1BE0A834" w14:textId="0287A7D0"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________________________________</w:t>
            </w:r>
          </w:p>
          <w:p w14:paraId="14A1A3BE"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18136321"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3ACE97D2"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22A31AEC"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664C9C16" w14:textId="77777777" w:rsidR="0089695B" w:rsidRPr="0019066A" w:rsidRDefault="0089695B" w:rsidP="00D8575E">
            <w:pPr>
              <w:pStyle w:val="a5"/>
              <w:widowControl w:val="0"/>
              <w:spacing w:after="0"/>
              <w:rPr>
                <w:bCs/>
                <w:sz w:val="24"/>
                <w:szCs w:val="24"/>
              </w:rPr>
            </w:pPr>
            <w:r w:rsidRPr="0019066A">
              <w:rPr>
                <w:bCs/>
                <w:sz w:val="24"/>
                <w:szCs w:val="24"/>
              </w:rPr>
              <w:t>серия ______  № ______ от ___________ года</w:t>
            </w:r>
          </w:p>
          <w:p w14:paraId="240CD55B" w14:textId="2EA1CAB4" w:rsidR="0089695B" w:rsidRPr="0019066A" w:rsidRDefault="0089695B" w:rsidP="00D8575E">
            <w:pPr>
              <w:pStyle w:val="a5"/>
              <w:widowControl w:val="0"/>
              <w:spacing w:after="0"/>
              <w:rPr>
                <w:bCs/>
                <w:sz w:val="24"/>
                <w:szCs w:val="24"/>
              </w:rPr>
            </w:pPr>
            <w:r w:rsidRPr="0019066A">
              <w:rPr>
                <w:bCs/>
                <w:sz w:val="24"/>
                <w:szCs w:val="24"/>
              </w:rPr>
              <w:t xml:space="preserve">телефон, факс: </w:t>
            </w:r>
          </w:p>
          <w:p w14:paraId="1B61C3FA" w14:textId="77777777" w:rsidR="0089695B" w:rsidRPr="0019066A" w:rsidRDefault="0089695B" w:rsidP="00D8575E"/>
          <w:p w14:paraId="10A7FEFA" w14:textId="77777777" w:rsidR="0089695B" w:rsidRPr="0019066A" w:rsidRDefault="0089695B" w:rsidP="00D8575E">
            <w:pPr>
              <w:rPr>
                <w:lang w:val="kk-KZ"/>
              </w:rPr>
            </w:pPr>
          </w:p>
          <w:p w14:paraId="17ED764B" w14:textId="77777777" w:rsidR="0089695B" w:rsidRPr="0019066A" w:rsidRDefault="0089695B" w:rsidP="00D8575E">
            <w:pPr>
              <w:rPr>
                <w:lang w:val="kk-KZ"/>
              </w:rPr>
            </w:pPr>
          </w:p>
          <w:p w14:paraId="0BDFDAF0" w14:textId="77777777" w:rsidR="0089695B" w:rsidRPr="0019066A" w:rsidRDefault="0089695B" w:rsidP="00D8575E">
            <w:pPr>
              <w:rPr>
                <w:b/>
                <w:lang w:val="kk-KZ"/>
              </w:rPr>
            </w:pPr>
          </w:p>
          <w:p w14:paraId="7C32B8BF" w14:textId="0D330ACA" w:rsidR="00384CBD" w:rsidRPr="0019066A" w:rsidRDefault="0089695B" w:rsidP="00D8575E">
            <w:pPr>
              <w:rPr>
                <w:lang w:val="kk-KZ"/>
              </w:rPr>
            </w:pPr>
            <w:r w:rsidRPr="0019066A">
              <w:rPr>
                <w:lang w:val="kk-KZ"/>
              </w:rPr>
              <w:t>________________</w:t>
            </w:r>
            <w:r w:rsidR="00384CBD" w:rsidRPr="0019066A">
              <w:rPr>
                <w:lang w:val="kk-KZ"/>
              </w:rPr>
              <w:t>______________________</w:t>
            </w:r>
          </w:p>
          <w:p w14:paraId="7408DD4E" w14:textId="7B50C295" w:rsidR="0089695B" w:rsidRPr="0019066A" w:rsidRDefault="0089695B" w:rsidP="00D8575E">
            <w:pPr>
              <w:rPr>
                <w:bCs/>
                <w:lang w:val="kk-KZ"/>
              </w:rPr>
            </w:pPr>
            <w:r w:rsidRPr="0019066A">
              <w:rPr>
                <w:bCs/>
              </w:rPr>
              <w:t>(подпись</w:t>
            </w:r>
            <w:r w:rsidRPr="0019066A">
              <w:rPr>
                <w:bCs/>
                <w:lang w:val="kk-KZ"/>
              </w:rPr>
              <w:t xml:space="preserve">) </w:t>
            </w:r>
            <w:r w:rsidRPr="0019066A">
              <w:rPr>
                <w:bCs/>
              </w:rPr>
              <w:t>(Ф.И.О.)</w:t>
            </w:r>
          </w:p>
          <w:p w14:paraId="131EDE44" w14:textId="6243647E" w:rsidR="0089695B" w:rsidRPr="0019066A" w:rsidRDefault="0089695B" w:rsidP="00D8575E">
            <w:pPr>
              <w:rPr>
                <w:lang w:val="kk-KZ"/>
              </w:rPr>
            </w:pPr>
          </w:p>
        </w:tc>
      </w:tr>
    </w:tbl>
    <w:p w14:paraId="4B3BABE5" w14:textId="77777777" w:rsidR="0089695B" w:rsidRPr="0024682A" w:rsidRDefault="0089695B" w:rsidP="0089695B">
      <w:pPr>
        <w:jc w:val="both"/>
        <w:rPr>
          <w:b/>
          <w:color w:val="000000"/>
          <w:sz w:val="28"/>
          <w:szCs w:val="28"/>
          <w:lang w:val="kk-KZ"/>
        </w:rPr>
        <w:sectPr w:rsidR="0089695B" w:rsidRPr="0024682A" w:rsidSect="00D8575E">
          <w:headerReference w:type="default" r:id="rId7"/>
          <w:pgSz w:w="11906" w:h="16838"/>
          <w:pgMar w:top="1134" w:right="737" w:bottom="1134" w:left="1418" w:header="709" w:footer="289" w:gutter="0"/>
          <w:cols w:space="708"/>
          <w:titlePg/>
          <w:docGrid w:linePitch="360"/>
        </w:sectPr>
      </w:pPr>
    </w:p>
    <w:p w14:paraId="4B3E4B61" w14:textId="1D5E8317" w:rsidR="0089695B" w:rsidRPr="00DA5718" w:rsidRDefault="0089695B" w:rsidP="007008EC">
      <w:pPr>
        <w:ind w:firstLine="720"/>
        <w:rPr>
          <w:iCs/>
          <w:color w:val="000000"/>
        </w:rPr>
      </w:pPr>
      <w:r w:rsidRPr="0024682A">
        <w:rPr>
          <w:b/>
          <w:color w:val="000000"/>
          <w:sz w:val="28"/>
          <w:szCs w:val="28"/>
        </w:rPr>
        <w:lastRenderedPageBreak/>
        <w:t xml:space="preserve"> </w:t>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DA5718">
        <w:rPr>
          <w:iCs/>
          <w:color w:val="000000"/>
        </w:rPr>
        <w:t xml:space="preserve">Приложение № 1 </w:t>
      </w:r>
    </w:p>
    <w:p w14:paraId="2FDEA440" w14:textId="77777777" w:rsidR="0089695B" w:rsidRPr="00DA5718" w:rsidRDefault="0089695B" w:rsidP="007008EC">
      <w:pPr>
        <w:ind w:firstLine="8505"/>
        <w:rPr>
          <w:bCs/>
          <w:iCs/>
          <w:color w:val="000000"/>
        </w:rPr>
      </w:pPr>
      <w:r w:rsidRPr="00DA5718">
        <w:rPr>
          <w:iCs/>
          <w:color w:val="000000"/>
        </w:rPr>
        <w:t>к Договору о закупках</w:t>
      </w:r>
      <w:r w:rsidRPr="00DA5718">
        <w:rPr>
          <w:iCs/>
        </w:rPr>
        <w:t xml:space="preserve"> услуги </w:t>
      </w:r>
    </w:p>
    <w:p w14:paraId="0B500731" w14:textId="7971DE92" w:rsidR="0089695B" w:rsidRDefault="0089695B" w:rsidP="007008EC">
      <w:pPr>
        <w:ind w:firstLine="8505"/>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01230479" w14:textId="77777777" w:rsidR="007008EC" w:rsidRDefault="007008EC" w:rsidP="007008EC">
      <w:pPr>
        <w:ind w:firstLine="8505"/>
        <w:rPr>
          <w:iCs/>
          <w:color w:val="000000"/>
        </w:rPr>
      </w:pPr>
    </w:p>
    <w:p w14:paraId="376F5319" w14:textId="77777777" w:rsidR="007008EC" w:rsidRPr="00DA5718" w:rsidRDefault="007008EC" w:rsidP="007008EC">
      <w:pPr>
        <w:ind w:firstLine="8505"/>
        <w:rPr>
          <w:bCs/>
          <w:iCs/>
          <w:color w:val="000000"/>
        </w:rPr>
      </w:pPr>
    </w:p>
    <w:p w14:paraId="18309169" w14:textId="77777777" w:rsidR="0089695B" w:rsidRPr="0024682A" w:rsidRDefault="0089695B" w:rsidP="0089695B">
      <w:pPr>
        <w:ind w:firstLine="720"/>
        <w:jc w:val="center"/>
        <w:rPr>
          <w:b/>
          <w:bCs/>
          <w:color w:val="000000"/>
          <w:sz w:val="28"/>
          <w:szCs w:val="28"/>
        </w:rPr>
      </w:pPr>
    </w:p>
    <w:p w14:paraId="1A471BE0" w14:textId="77777777" w:rsidR="0089695B" w:rsidRPr="0024682A" w:rsidRDefault="0089695B" w:rsidP="0089695B">
      <w:pPr>
        <w:ind w:firstLine="720"/>
        <w:jc w:val="center"/>
        <w:rPr>
          <w:b/>
          <w:bCs/>
          <w:color w:val="000000"/>
          <w:sz w:val="28"/>
          <w:szCs w:val="28"/>
        </w:rPr>
      </w:pPr>
      <w:r w:rsidRPr="0024682A">
        <w:rPr>
          <w:b/>
          <w:bCs/>
          <w:color w:val="000000"/>
          <w:sz w:val="28"/>
          <w:szCs w:val="28"/>
        </w:rPr>
        <w:t>Перечень закупаемых Услуг</w:t>
      </w:r>
    </w:p>
    <w:p w14:paraId="350512BA" w14:textId="77777777" w:rsidR="0089695B" w:rsidRPr="0024682A" w:rsidRDefault="0089695B" w:rsidP="0089695B">
      <w:pPr>
        <w:ind w:firstLine="720"/>
        <w:jc w:val="center"/>
        <w:rPr>
          <w:color w:val="000000"/>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140"/>
        <w:gridCol w:w="1985"/>
        <w:gridCol w:w="1984"/>
        <w:gridCol w:w="1134"/>
        <w:gridCol w:w="1276"/>
        <w:gridCol w:w="1418"/>
        <w:gridCol w:w="1701"/>
        <w:gridCol w:w="1842"/>
        <w:gridCol w:w="1843"/>
      </w:tblGrid>
      <w:tr w:rsidR="0089695B" w:rsidRPr="002B09FC" w14:paraId="5EF69508" w14:textId="77777777" w:rsidTr="00B40E1E">
        <w:trPr>
          <w:trHeight w:val="1367"/>
        </w:trPr>
        <w:tc>
          <w:tcPr>
            <w:tcW w:w="561" w:type="dxa"/>
            <w:shd w:val="clear" w:color="auto" w:fill="auto"/>
            <w:noWrap/>
            <w:hideMark/>
          </w:tcPr>
          <w:p w14:paraId="1EAC45CF" w14:textId="77777777" w:rsidR="0089695B" w:rsidRPr="002B09FC" w:rsidRDefault="0089695B" w:rsidP="00D8575E">
            <w:pPr>
              <w:jc w:val="center"/>
              <w:rPr>
                <w:b/>
                <w:bCs/>
              </w:rPr>
            </w:pPr>
            <w:r w:rsidRPr="002B09FC">
              <w:rPr>
                <w:b/>
                <w:bCs/>
              </w:rPr>
              <w:t>№</w:t>
            </w:r>
          </w:p>
        </w:tc>
        <w:tc>
          <w:tcPr>
            <w:tcW w:w="1140" w:type="dxa"/>
            <w:shd w:val="clear" w:color="auto" w:fill="auto"/>
            <w:hideMark/>
          </w:tcPr>
          <w:p w14:paraId="51FEE0AD" w14:textId="77777777" w:rsidR="0089695B" w:rsidRPr="002B09FC" w:rsidRDefault="0089695B" w:rsidP="00D8575E">
            <w:pPr>
              <w:jc w:val="center"/>
              <w:rPr>
                <w:b/>
                <w:bCs/>
              </w:rPr>
            </w:pPr>
            <w:r w:rsidRPr="002B09FC">
              <w:rPr>
                <w:b/>
                <w:bCs/>
              </w:rPr>
              <w:t xml:space="preserve">№ позиции </w:t>
            </w:r>
          </w:p>
        </w:tc>
        <w:tc>
          <w:tcPr>
            <w:tcW w:w="1985" w:type="dxa"/>
            <w:shd w:val="clear" w:color="auto" w:fill="auto"/>
            <w:hideMark/>
          </w:tcPr>
          <w:p w14:paraId="39FE3BD1" w14:textId="77777777" w:rsidR="0089695B" w:rsidRPr="002B09FC" w:rsidRDefault="0089695B" w:rsidP="00D8575E">
            <w:pPr>
              <w:jc w:val="center"/>
              <w:rPr>
                <w:b/>
                <w:bCs/>
              </w:rPr>
            </w:pPr>
            <w:r w:rsidRPr="002B09FC">
              <w:rPr>
                <w:b/>
                <w:bCs/>
              </w:rPr>
              <w:t>Наименование услуг</w:t>
            </w:r>
          </w:p>
        </w:tc>
        <w:tc>
          <w:tcPr>
            <w:tcW w:w="1984" w:type="dxa"/>
            <w:shd w:val="clear" w:color="auto" w:fill="auto"/>
            <w:hideMark/>
          </w:tcPr>
          <w:p w14:paraId="69499B23" w14:textId="77777777" w:rsidR="0089695B" w:rsidRPr="002B09FC" w:rsidRDefault="0089695B" w:rsidP="00D8575E">
            <w:pPr>
              <w:jc w:val="center"/>
              <w:rPr>
                <w:b/>
                <w:bCs/>
              </w:rPr>
            </w:pPr>
            <w:r w:rsidRPr="002B09FC">
              <w:rPr>
                <w:b/>
                <w:bCs/>
              </w:rPr>
              <w:t>Краткая характеристика</w:t>
            </w:r>
          </w:p>
          <w:p w14:paraId="47D1823A" w14:textId="77777777" w:rsidR="0089695B" w:rsidRPr="002B09FC" w:rsidRDefault="0089695B" w:rsidP="00D8575E">
            <w:pPr>
              <w:jc w:val="center"/>
              <w:rPr>
                <w:b/>
                <w:bCs/>
              </w:rPr>
            </w:pPr>
            <w:r w:rsidRPr="002B09FC">
              <w:rPr>
                <w:b/>
                <w:bCs/>
              </w:rPr>
              <w:t xml:space="preserve"> (описание) услуг</w:t>
            </w:r>
          </w:p>
        </w:tc>
        <w:tc>
          <w:tcPr>
            <w:tcW w:w="1134" w:type="dxa"/>
            <w:shd w:val="clear" w:color="auto" w:fill="auto"/>
            <w:hideMark/>
          </w:tcPr>
          <w:p w14:paraId="4B7DD638" w14:textId="77777777" w:rsidR="0089695B" w:rsidRPr="002B09FC" w:rsidRDefault="0089695B" w:rsidP="00D8575E">
            <w:pPr>
              <w:jc w:val="center"/>
              <w:rPr>
                <w:b/>
                <w:bCs/>
              </w:rPr>
            </w:pPr>
            <w:r w:rsidRPr="002B09FC">
              <w:rPr>
                <w:b/>
                <w:bCs/>
              </w:rPr>
              <w:t>Ед.изм.</w:t>
            </w:r>
          </w:p>
        </w:tc>
        <w:tc>
          <w:tcPr>
            <w:tcW w:w="1276" w:type="dxa"/>
          </w:tcPr>
          <w:p w14:paraId="358FF271" w14:textId="77777777" w:rsidR="0089695B" w:rsidRPr="002B09FC" w:rsidRDefault="0089695B" w:rsidP="00D8575E">
            <w:pPr>
              <w:jc w:val="center"/>
              <w:rPr>
                <w:b/>
                <w:bCs/>
              </w:rPr>
            </w:pPr>
            <w:r w:rsidRPr="002B09FC">
              <w:rPr>
                <w:b/>
                <w:bCs/>
              </w:rPr>
              <w:t>Срок оказания услуг</w:t>
            </w:r>
          </w:p>
        </w:tc>
        <w:tc>
          <w:tcPr>
            <w:tcW w:w="1418" w:type="dxa"/>
          </w:tcPr>
          <w:p w14:paraId="6E54B98E" w14:textId="77777777" w:rsidR="0089695B" w:rsidRPr="002B09FC" w:rsidRDefault="0089695B" w:rsidP="00D8575E">
            <w:pPr>
              <w:jc w:val="center"/>
              <w:rPr>
                <w:b/>
                <w:bCs/>
              </w:rPr>
            </w:pPr>
            <w:r w:rsidRPr="002B09FC">
              <w:rPr>
                <w:b/>
                <w:bCs/>
              </w:rPr>
              <w:t>Место оказания услуг</w:t>
            </w:r>
          </w:p>
        </w:tc>
        <w:tc>
          <w:tcPr>
            <w:tcW w:w="1701" w:type="dxa"/>
          </w:tcPr>
          <w:p w14:paraId="435F7AFD" w14:textId="7D6C9381" w:rsidR="0089695B" w:rsidRDefault="0089695B" w:rsidP="00D8575E">
            <w:pPr>
              <w:jc w:val="center"/>
              <w:rPr>
                <w:b/>
                <w:bCs/>
              </w:rPr>
            </w:pPr>
            <w:r>
              <w:rPr>
                <w:b/>
                <w:bCs/>
              </w:rPr>
              <w:t>Цена за ед. изм.</w:t>
            </w:r>
          </w:p>
          <w:p w14:paraId="40FE263C" w14:textId="77777777" w:rsidR="0089695B" w:rsidRPr="009B4028" w:rsidRDefault="0089695B" w:rsidP="00D8575E">
            <w:pPr>
              <w:jc w:val="center"/>
              <w:rPr>
                <w:b/>
                <w:bCs/>
              </w:rPr>
            </w:pPr>
            <w:r>
              <w:rPr>
                <w:b/>
                <w:bCs/>
              </w:rPr>
              <w:t>(без НДС)</w:t>
            </w:r>
          </w:p>
        </w:tc>
        <w:tc>
          <w:tcPr>
            <w:tcW w:w="1842" w:type="dxa"/>
            <w:shd w:val="clear" w:color="auto" w:fill="auto"/>
            <w:hideMark/>
          </w:tcPr>
          <w:p w14:paraId="710D9BF8" w14:textId="77777777" w:rsidR="0089695B" w:rsidRPr="009B4028" w:rsidRDefault="0089695B" w:rsidP="00D8575E">
            <w:pPr>
              <w:jc w:val="center"/>
              <w:rPr>
                <w:b/>
                <w:bCs/>
              </w:rPr>
            </w:pPr>
            <w:r w:rsidRPr="009B4028">
              <w:rPr>
                <w:b/>
                <w:bCs/>
              </w:rPr>
              <w:t>Сумма договора (без НДС) в _____</w:t>
            </w:r>
          </w:p>
        </w:tc>
        <w:tc>
          <w:tcPr>
            <w:tcW w:w="1843" w:type="dxa"/>
            <w:shd w:val="clear" w:color="auto" w:fill="auto"/>
          </w:tcPr>
          <w:p w14:paraId="32256092" w14:textId="4BA27F3C" w:rsidR="0089695B" w:rsidRPr="009B4028" w:rsidRDefault="0089695B" w:rsidP="005005C4">
            <w:pPr>
              <w:ind w:right="430"/>
              <w:jc w:val="center"/>
              <w:rPr>
                <w:b/>
                <w:bCs/>
              </w:rPr>
            </w:pPr>
            <w:r w:rsidRPr="009B4028">
              <w:rPr>
                <w:b/>
                <w:bCs/>
              </w:rPr>
              <w:t>Сумма договор</w:t>
            </w:r>
            <w:r w:rsidR="005005C4">
              <w:rPr>
                <w:b/>
                <w:bCs/>
              </w:rPr>
              <w:t>а</w:t>
            </w:r>
            <w:r w:rsidRPr="009B4028">
              <w:rPr>
                <w:b/>
                <w:bCs/>
              </w:rPr>
              <w:t xml:space="preserve"> (с НДС) в ______</w:t>
            </w:r>
          </w:p>
        </w:tc>
      </w:tr>
      <w:tr w:rsidR="0089695B" w:rsidRPr="002B09FC" w14:paraId="27DF9233" w14:textId="77777777" w:rsidTr="00B40E1E">
        <w:trPr>
          <w:trHeight w:val="1244"/>
        </w:trPr>
        <w:tc>
          <w:tcPr>
            <w:tcW w:w="561" w:type="dxa"/>
            <w:shd w:val="clear" w:color="auto" w:fill="auto"/>
          </w:tcPr>
          <w:p w14:paraId="34C04580" w14:textId="77777777" w:rsidR="0089695B" w:rsidRPr="002B09FC" w:rsidRDefault="0089695B" w:rsidP="00D8575E">
            <w:pPr>
              <w:numPr>
                <w:ilvl w:val="0"/>
                <w:numId w:val="41"/>
              </w:numPr>
              <w:ind w:left="0" w:firstLine="0"/>
              <w:contextualSpacing/>
              <w:jc w:val="center"/>
              <w:rPr>
                <w:bCs/>
              </w:rPr>
            </w:pPr>
          </w:p>
        </w:tc>
        <w:tc>
          <w:tcPr>
            <w:tcW w:w="1140" w:type="dxa"/>
            <w:shd w:val="clear" w:color="auto" w:fill="auto"/>
            <w:noWrap/>
          </w:tcPr>
          <w:p w14:paraId="4F370110" w14:textId="0DBDBE2D" w:rsidR="0089695B" w:rsidRPr="002B09FC" w:rsidRDefault="0089695B" w:rsidP="00D8575E">
            <w:pPr>
              <w:jc w:val="center"/>
            </w:pPr>
          </w:p>
        </w:tc>
        <w:tc>
          <w:tcPr>
            <w:tcW w:w="1985" w:type="dxa"/>
            <w:shd w:val="clear" w:color="auto" w:fill="auto"/>
          </w:tcPr>
          <w:p w14:paraId="0C309A2F" w14:textId="1936F41E" w:rsidR="0089695B" w:rsidRPr="002B09FC" w:rsidRDefault="0089695B" w:rsidP="00D8575E">
            <w:pPr>
              <w:jc w:val="center"/>
              <w:rPr>
                <w:color w:val="000000"/>
              </w:rPr>
            </w:pPr>
          </w:p>
        </w:tc>
        <w:tc>
          <w:tcPr>
            <w:tcW w:w="1984" w:type="dxa"/>
            <w:shd w:val="clear" w:color="auto" w:fill="auto"/>
          </w:tcPr>
          <w:p w14:paraId="3F97A89C" w14:textId="546734E9" w:rsidR="0089695B" w:rsidRPr="002B09FC" w:rsidRDefault="0089695B" w:rsidP="00D8575E">
            <w:pPr>
              <w:jc w:val="center"/>
              <w:rPr>
                <w:color w:val="000000"/>
              </w:rPr>
            </w:pPr>
          </w:p>
        </w:tc>
        <w:tc>
          <w:tcPr>
            <w:tcW w:w="1134" w:type="dxa"/>
            <w:shd w:val="clear" w:color="auto" w:fill="auto"/>
          </w:tcPr>
          <w:p w14:paraId="382C309B" w14:textId="0BDFCE78" w:rsidR="0089695B" w:rsidRPr="002B09FC" w:rsidRDefault="0089695B" w:rsidP="00D8575E">
            <w:pPr>
              <w:jc w:val="center"/>
              <w:rPr>
                <w:color w:val="000000"/>
              </w:rPr>
            </w:pPr>
          </w:p>
        </w:tc>
        <w:tc>
          <w:tcPr>
            <w:tcW w:w="1276" w:type="dxa"/>
          </w:tcPr>
          <w:p w14:paraId="12516C2C" w14:textId="22B71A23" w:rsidR="0089695B" w:rsidRPr="002B09FC" w:rsidRDefault="0089695B" w:rsidP="00D8575E">
            <w:pPr>
              <w:jc w:val="center"/>
              <w:rPr>
                <w:color w:val="000000"/>
              </w:rPr>
            </w:pPr>
          </w:p>
        </w:tc>
        <w:tc>
          <w:tcPr>
            <w:tcW w:w="1418" w:type="dxa"/>
          </w:tcPr>
          <w:p w14:paraId="58AFA0DC" w14:textId="748F2FEE" w:rsidR="0089695B" w:rsidRPr="002B09FC" w:rsidRDefault="0089695B" w:rsidP="00D8575E">
            <w:pPr>
              <w:jc w:val="center"/>
              <w:rPr>
                <w:rFonts w:eastAsia="Calibri"/>
                <w:lang w:eastAsia="en-US"/>
              </w:rPr>
            </w:pPr>
          </w:p>
        </w:tc>
        <w:tc>
          <w:tcPr>
            <w:tcW w:w="1701" w:type="dxa"/>
          </w:tcPr>
          <w:p w14:paraId="64BAFFB2" w14:textId="2A97F9D8" w:rsidR="0089695B" w:rsidRPr="002B09FC" w:rsidRDefault="0089695B" w:rsidP="00D8575E">
            <w:pPr>
              <w:jc w:val="center"/>
            </w:pPr>
          </w:p>
        </w:tc>
        <w:tc>
          <w:tcPr>
            <w:tcW w:w="1842" w:type="dxa"/>
            <w:shd w:val="clear" w:color="auto" w:fill="auto"/>
          </w:tcPr>
          <w:p w14:paraId="74F03F74" w14:textId="79EC54C1" w:rsidR="0089695B" w:rsidRPr="002B09FC" w:rsidRDefault="0089695B" w:rsidP="00D8575E">
            <w:pPr>
              <w:jc w:val="center"/>
            </w:pPr>
          </w:p>
        </w:tc>
        <w:tc>
          <w:tcPr>
            <w:tcW w:w="1843" w:type="dxa"/>
            <w:shd w:val="clear" w:color="auto" w:fill="auto"/>
          </w:tcPr>
          <w:p w14:paraId="3FBF45A5" w14:textId="1A453DE2" w:rsidR="0089695B" w:rsidRPr="002B09FC" w:rsidRDefault="0089695B" w:rsidP="00D8575E">
            <w:pPr>
              <w:jc w:val="center"/>
            </w:pPr>
          </w:p>
        </w:tc>
      </w:tr>
    </w:tbl>
    <w:p w14:paraId="57F8A49F" w14:textId="77777777" w:rsidR="0089695B" w:rsidRPr="0024682A" w:rsidRDefault="0089695B" w:rsidP="0089695B">
      <w:pPr>
        <w:ind w:firstLine="720"/>
        <w:jc w:val="both"/>
        <w:rPr>
          <w:color w:val="000000"/>
          <w:sz w:val="28"/>
          <w:szCs w:val="28"/>
        </w:rPr>
      </w:pPr>
    </w:p>
    <w:p w14:paraId="78D05C1F" w14:textId="77777777" w:rsidR="0089695B" w:rsidRPr="0024682A" w:rsidRDefault="0089695B" w:rsidP="0089695B">
      <w:pPr>
        <w:ind w:firstLine="720"/>
        <w:jc w:val="both"/>
        <w:rPr>
          <w:color w:val="000000"/>
          <w:sz w:val="28"/>
          <w:szCs w:val="28"/>
        </w:rPr>
      </w:pPr>
      <w:r w:rsidRPr="0024682A">
        <w:rPr>
          <w:color w:val="000000"/>
          <w:sz w:val="28"/>
          <w:szCs w:val="28"/>
        </w:rPr>
        <w:t>* Полное описание и характеристика Услуг указывается в Технической спецификации (Приложение №2 к Договору).</w:t>
      </w:r>
    </w:p>
    <w:p w14:paraId="6C6B14D5" w14:textId="77777777" w:rsidR="0089695B" w:rsidRPr="0024682A" w:rsidRDefault="0089695B" w:rsidP="0089695B">
      <w:pPr>
        <w:ind w:firstLine="720"/>
        <w:jc w:val="both"/>
        <w:rPr>
          <w:b/>
          <w:color w:val="000000"/>
          <w:sz w:val="28"/>
          <w:szCs w:val="28"/>
        </w:rPr>
      </w:pPr>
    </w:p>
    <w:p w14:paraId="630B2E15" w14:textId="77777777" w:rsidR="0089695B" w:rsidRPr="009B4028" w:rsidRDefault="0089695B" w:rsidP="0089695B">
      <w:pPr>
        <w:ind w:left="708" w:firstLine="708"/>
        <w:rPr>
          <w:rFonts w:eastAsia="Calibri"/>
          <w:b/>
          <w:lang w:eastAsia="en-US"/>
        </w:rPr>
      </w:pPr>
      <w:r>
        <w:rPr>
          <w:b/>
          <w:color w:val="000000"/>
          <w:sz w:val="28"/>
          <w:szCs w:val="28"/>
        </w:rPr>
        <w:t xml:space="preserve">      </w:t>
      </w:r>
      <w:r w:rsidRPr="0024682A">
        <w:rPr>
          <w:b/>
          <w:color w:val="000000"/>
          <w:sz w:val="28"/>
          <w:szCs w:val="28"/>
        </w:rPr>
        <w:tab/>
      </w:r>
      <w:r w:rsidRPr="009B4028">
        <w:rPr>
          <w:rFonts w:eastAsia="Calibri"/>
          <w:b/>
          <w:lang w:eastAsia="en-US"/>
        </w:rPr>
        <w:t xml:space="preserve">Заказчик:                                                                              </w:t>
      </w:r>
      <w:r w:rsidRPr="009B4028">
        <w:rPr>
          <w:rFonts w:eastAsia="Calibri"/>
          <w:b/>
          <w:lang w:eastAsia="en-US"/>
        </w:rPr>
        <w:tab/>
      </w:r>
      <w:r w:rsidRPr="009B4028">
        <w:rPr>
          <w:rFonts w:eastAsia="Calibri"/>
          <w:b/>
          <w:lang w:eastAsia="en-US"/>
        </w:rPr>
        <w:tab/>
        <w:t xml:space="preserve"> Исполнитель:</w:t>
      </w:r>
    </w:p>
    <w:p w14:paraId="3EF3BB76" w14:textId="77777777" w:rsidR="0089695B" w:rsidRPr="002B09FC" w:rsidRDefault="0089695B" w:rsidP="0089695B">
      <w:pPr>
        <w:rPr>
          <w:rFonts w:eastAsia="Calibri"/>
          <w:b/>
          <w:lang w:eastAsia="en-US"/>
        </w:rPr>
      </w:pPr>
      <w:r w:rsidRPr="002B09FC">
        <w:rPr>
          <w:rFonts w:eastAsia="Calibri"/>
          <w:b/>
          <w:lang w:eastAsia="en-US"/>
        </w:rPr>
        <w:t xml:space="preserve">                                                                                                                                                                                                                   </w:t>
      </w:r>
    </w:p>
    <w:p w14:paraId="276B83EC" w14:textId="4E3D065A" w:rsidR="0089695B" w:rsidRPr="0024682A" w:rsidRDefault="0089695B" w:rsidP="0089695B">
      <w:pPr>
        <w:ind w:firstLine="720"/>
        <w:jc w:val="both"/>
        <w:rPr>
          <w:color w:val="000000"/>
          <w:sz w:val="28"/>
          <w:szCs w:val="28"/>
        </w:rPr>
        <w:sectPr w:rsidR="0089695B" w:rsidRPr="0024682A"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62B0B758" w14:textId="45F0AF45" w:rsidR="0089695B" w:rsidRPr="00DA5718" w:rsidRDefault="0089695B" w:rsidP="000041A6">
      <w:pPr>
        <w:ind w:firstLine="10632"/>
        <w:rPr>
          <w:iCs/>
          <w:color w:val="000000"/>
        </w:rPr>
      </w:pPr>
      <w:r w:rsidRPr="00DA5718">
        <w:rPr>
          <w:iCs/>
          <w:color w:val="000000"/>
        </w:rPr>
        <w:lastRenderedPageBreak/>
        <w:t xml:space="preserve">Приложение № 2 </w:t>
      </w:r>
    </w:p>
    <w:p w14:paraId="3076972B" w14:textId="77777777" w:rsidR="0089695B" w:rsidRPr="00DA5718" w:rsidRDefault="0089695B" w:rsidP="000041A6">
      <w:pPr>
        <w:ind w:firstLine="10632"/>
        <w:rPr>
          <w:bCs/>
          <w:iCs/>
          <w:color w:val="000000"/>
        </w:rPr>
      </w:pPr>
      <w:r w:rsidRPr="00DA5718">
        <w:rPr>
          <w:iCs/>
          <w:color w:val="000000"/>
        </w:rPr>
        <w:t>к Договору о закупках</w:t>
      </w:r>
      <w:r w:rsidRPr="00DA5718">
        <w:rPr>
          <w:iCs/>
        </w:rPr>
        <w:t xml:space="preserve"> услуги </w:t>
      </w:r>
    </w:p>
    <w:p w14:paraId="50920B2F" w14:textId="2F1F422C" w:rsidR="0089695B" w:rsidRDefault="0089695B" w:rsidP="000041A6">
      <w:pPr>
        <w:ind w:firstLine="10632"/>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3D80B213" w14:textId="77777777" w:rsidR="000041A6" w:rsidRDefault="000041A6" w:rsidP="000041A6">
      <w:pPr>
        <w:ind w:firstLine="10632"/>
        <w:rPr>
          <w:iCs/>
          <w:color w:val="000000"/>
        </w:rPr>
      </w:pPr>
    </w:p>
    <w:p w14:paraId="0D3C4BBC" w14:textId="77777777" w:rsidR="000041A6" w:rsidRPr="00DA5718" w:rsidRDefault="000041A6" w:rsidP="000041A6">
      <w:pPr>
        <w:ind w:firstLine="10632"/>
        <w:rPr>
          <w:bCs/>
          <w:iCs/>
          <w:color w:val="000000"/>
        </w:rPr>
      </w:pPr>
    </w:p>
    <w:p w14:paraId="0DC3FD9E" w14:textId="77777777" w:rsidR="0089695B" w:rsidRDefault="0089695B" w:rsidP="0089695B">
      <w:pPr>
        <w:ind w:firstLine="720"/>
        <w:jc w:val="right"/>
        <w:rPr>
          <w:i/>
          <w:color w:val="000000"/>
        </w:rPr>
      </w:pPr>
    </w:p>
    <w:p w14:paraId="32E54D52" w14:textId="77777777" w:rsidR="0089695B" w:rsidRPr="007B58E9" w:rsidRDefault="0089695B" w:rsidP="0089695B">
      <w:pPr>
        <w:jc w:val="center"/>
        <w:rPr>
          <w:b/>
          <w:sz w:val="28"/>
          <w:szCs w:val="28"/>
        </w:rPr>
      </w:pPr>
      <w:r w:rsidRPr="007B58E9">
        <w:rPr>
          <w:b/>
          <w:sz w:val="28"/>
          <w:szCs w:val="28"/>
        </w:rPr>
        <w:t>Техническая спецификация</w:t>
      </w:r>
    </w:p>
    <w:p w14:paraId="21D4221A" w14:textId="77777777" w:rsidR="0089695B" w:rsidRPr="007B58E9" w:rsidRDefault="0089695B" w:rsidP="0089695B"/>
    <w:p w14:paraId="622CF4B8" w14:textId="01B4E1F5" w:rsidR="0089695B" w:rsidRPr="005A1B76" w:rsidRDefault="0089695B" w:rsidP="0089695B">
      <w:pPr>
        <w:tabs>
          <w:tab w:val="left" w:pos="426"/>
        </w:tabs>
        <w:jc w:val="both"/>
      </w:pPr>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p>
    <w:p w14:paraId="71B5164D" w14:textId="77777777" w:rsidR="0089695B" w:rsidRPr="005A1B76" w:rsidRDefault="0089695B" w:rsidP="0089695B">
      <w:pPr>
        <w:tabs>
          <w:tab w:val="left" w:pos="426"/>
        </w:tabs>
        <w:jc w:val="both"/>
      </w:pPr>
    </w:p>
    <w:p w14:paraId="4B25718C" w14:textId="77777777" w:rsidR="0089695B" w:rsidRPr="005A1B76" w:rsidRDefault="0089695B" w:rsidP="0089695B">
      <w:pPr>
        <w:tabs>
          <w:tab w:val="left" w:pos="426"/>
        </w:tabs>
        <w:jc w:val="both"/>
      </w:pPr>
    </w:p>
    <w:p w14:paraId="7681DF26" w14:textId="77777777" w:rsidR="0089695B" w:rsidRPr="009B4028" w:rsidRDefault="0089695B" w:rsidP="0089695B">
      <w:pPr>
        <w:ind w:left="708" w:firstLine="708"/>
        <w:rPr>
          <w:rFonts w:eastAsia="Calibri"/>
          <w:b/>
          <w:lang w:eastAsia="en-US"/>
        </w:rPr>
      </w:pPr>
      <w:r w:rsidRPr="009B4028">
        <w:rPr>
          <w:rFonts w:eastAsia="Calibri"/>
          <w:b/>
          <w:lang w:eastAsia="en-US"/>
        </w:rPr>
        <w:t xml:space="preserve">Заказчик:                                                                              </w:t>
      </w:r>
      <w:r w:rsidRPr="009B4028">
        <w:rPr>
          <w:rFonts w:eastAsia="Calibri"/>
          <w:b/>
          <w:lang w:eastAsia="en-US"/>
        </w:rPr>
        <w:tab/>
      </w:r>
      <w:r w:rsidRPr="009B4028">
        <w:rPr>
          <w:rFonts w:eastAsia="Calibri"/>
          <w:b/>
          <w:lang w:eastAsia="en-US"/>
        </w:rPr>
        <w:tab/>
        <w:t xml:space="preserve"> Исполнитель:</w:t>
      </w:r>
    </w:p>
    <w:p w14:paraId="6F5AA618" w14:textId="77777777" w:rsidR="0089695B" w:rsidRPr="002B09FC" w:rsidRDefault="0089695B" w:rsidP="0089695B">
      <w:pPr>
        <w:rPr>
          <w:rFonts w:eastAsia="Calibri"/>
          <w:b/>
          <w:lang w:eastAsia="en-US"/>
        </w:rPr>
      </w:pPr>
      <w:r w:rsidRPr="002B09FC">
        <w:rPr>
          <w:rFonts w:eastAsia="Calibri"/>
          <w:b/>
          <w:lang w:eastAsia="en-US"/>
        </w:rPr>
        <w:t xml:space="preserve">                                                                                                                                                                                                                   </w:t>
      </w:r>
    </w:p>
    <w:p w14:paraId="03A2D923" w14:textId="6DA26A9B" w:rsidR="0089695B" w:rsidRPr="006D7590" w:rsidRDefault="0089695B" w:rsidP="0089695B">
      <w:pPr>
        <w:ind w:firstLine="720"/>
        <w:jc w:val="both"/>
        <w:rPr>
          <w:color w:val="000000"/>
          <w:sz w:val="28"/>
          <w:szCs w:val="28"/>
        </w:rPr>
        <w:sectPr w:rsidR="0089695B" w:rsidRPr="006D7590"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1970D548" w14:textId="77777777" w:rsidR="0089695B" w:rsidRPr="00DA5718" w:rsidRDefault="0089695B" w:rsidP="00DF6A12">
      <w:pPr>
        <w:shd w:val="clear" w:color="auto" w:fill="FFFFFF"/>
        <w:ind w:left="709" w:firstLine="5528"/>
        <w:rPr>
          <w:iCs/>
          <w:color w:val="000000"/>
        </w:rPr>
      </w:pPr>
      <w:r w:rsidRPr="00DA5718">
        <w:rPr>
          <w:iCs/>
          <w:color w:val="000000"/>
        </w:rPr>
        <w:lastRenderedPageBreak/>
        <w:t xml:space="preserve">Приложение № 3 </w:t>
      </w:r>
    </w:p>
    <w:p w14:paraId="18B2DC29" w14:textId="77777777" w:rsidR="0089695B" w:rsidRPr="00DA5718" w:rsidRDefault="0089695B" w:rsidP="00DF6A12">
      <w:pPr>
        <w:ind w:firstLine="6237"/>
        <w:rPr>
          <w:iCs/>
          <w:color w:val="000000"/>
        </w:rPr>
      </w:pPr>
      <w:r w:rsidRPr="00DA5718">
        <w:rPr>
          <w:iCs/>
          <w:color w:val="000000"/>
        </w:rPr>
        <w:t xml:space="preserve">к Договору о закупках услуги </w:t>
      </w:r>
    </w:p>
    <w:p w14:paraId="20B4E2CB" w14:textId="227B8F87" w:rsidR="0089695B" w:rsidRDefault="0089695B" w:rsidP="00DF6A12">
      <w:pPr>
        <w:ind w:firstLine="6237"/>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3679F4F2" w14:textId="77777777" w:rsidR="000041A6" w:rsidRDefault="000041A6" w:rsidP="00DF6A12">
      <w:pPr>
        <w:ind w:firstLine="6237"/>
        <w:rPr>
          <w:iCs/>
          <w:color w:val="000000"/>
        </w:rPr>
      </w:pPr>
    </w:p>
    <w:p w14:paraId="7FB6A99F" w14:textId="77777777" w:rsidR="000041A6" w:rsidRPr="00DA5718" w:rsidRDefault="000041A6" w:rsidP="00DF6A12">
      <w:pPr>
        <w:ind w:firstLine="6237"/>
        <w:rPr>
          <w:bCs/>
          <w:iCs/>
          <w:color w:val="000000"/>
        </w:rPr>
      </w:pPr>
    </w:p>
    <w:p w14:paraId="566D4DAD" w14:textId="77777777" w:rsidR="0089695B" w:rsidRPr="00230CFB" w:rsidRDefault="0089695B" w:rsidP="00DF6A12">
      <w:pPr>
        <w:ind w:firstLine="720"/>
        <w:rPr>
          <w:color w:val="000000"/>
          <w:sz w:val="20"/>
          <w:szCs w:val="28"/>
        </w:rPr>
      </w:pPr>
    </w:p>
    <w:p w14:paraId="3A49CE13" w14:textId="67FD58E8" w:rsidR="0089695B" w:rsidRPr="0024682A" w:rsidRDefault="0089695B" w:rsidP="0089695B">
      <w:pPr>
        <w:pStyle w:val="31"/>
        <w:spacing w:after="0"/>
        <w:ind w:left="0" w:firstLine="708"/>
        <w:jc w:val="center"/>
        <w:rPr>
          <w:sz w:val="28"/>
          <w:szCs w:val="28"/>
        </w:rPr>
      </w:pPr>
      <w:r w:rsidRPr="0024682A">
        <w:rPr>
          <w:b/>
          <w:bCs/>
          <w:spacing w:val="-1"/>
          <w:sz w:val="28"/>
          <w:szCs w:val="28"/>
        </w:rPr>
        <w:t>Тарификация оказ</w:t>
      </w:r>
      <w:r w:rsidR="00185033">
        <w:rPr>
          <w:b/>
          <w:bCs/>
          <w:spacing w:val="-1"/>
          <w:sz w:val="28"/>
          <w:szCs w:val="28"/>
        </w:rPr>
        <w:t xml:space="preserve">ываемых </w:t>
      </w:r>
      <w:r w:rsidRPr="0024682A">
        <w:rPr>
          <w:b/>
          <w:bCs/>
          <w:spacing w:val="-1"/>
          <w:sz w:val="28"/>
          <w:szCs w:val="28"/>
        </w:rPr>
        <w:t xml:space="preserve"> услуг</w:t>
      </w:r>
    </w:p>
    <w:p w14:paraId="3C737BC8" w14:textId="77777777" w:rsidR="0089695B" w:rsidRDefault="0089695B" w:rsidP="0089695B">
      <w:pPr>
        <w:ind w:left="540"/>
        <w:jc w:val="center"/>
        <w:rPr>
          <w:b/>
          <w:bCs/>
          <w:color w:val="000000"/>
        </w:rPr>
      </w:pPr>
      <w:bookmarkStart w:id="10" w:name="OLE_LINK11"/>
      <w:bookmarkEnd w:id="10"/>
    </w:p>
    <w:tbl>
      <w:tblPr>
        <w:tblW w:w="970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7220"/>
        <w:gridCol w:w="1900"/>
      </w:tblGrid>
      <w:tr w:rsidR="0089695B" w:rsidRPr="008A1283" w14:paraId="6EC5DE16" w14:textId="77777777" w:rsidTr="00D8575E">
        <w:trPr>
          <w:trHeight w:val="656"/>
        </w:trPr>
        <w:tc>
          <w:tcPr>
            <w:tcW w:w="580" w:type="dxa"/>
            <w:shd w:val="clear" w:color="auto" w:fill="BDD6EE"/>
            <w:tcMar>
              <w:top w:w="15" w:type="dxa"/>
              <w:left w:w="108" w:type="dxa"/>
              <w:bottom w:w="15" w:type="dxa"/>
              <w:right w:w="108" w:type="dxa"/>
            </w:tcMar>
            <w:vAlign w:val="center"/>
            <w:hideMark/>
          </w:tcPr>
          <w:p w14:paraId="35606912" w14:textId="77777777" w:rsidR="0089695B" w:rsidRPr="00761ED8" w:rsidRDefault="0089695B" w:rsidP="00D8575E">
            <w:pPr>
              <w:jc w:val="center"/>
              <w:rPr>
                <w:b/>
                <w:bCs/>
              </w:rPr>
            </w:pPr>
            <w:r w:rsidRPr="00761ED8">
              <w:rPr>
                <w:b/>
                <w:bCs/>
              </w:rPr>
              <w:t>№</w:t>
            </w:r>
          </w:p>
        </w:tc>
        <w:tc>
          <w:tcPr>
            <w:tcW w:w="7220" w:type="dxa"/>
            <w:shd w:val="clear" w:color="auto" w:fill="BDD6EE"/>
            <w:tcMar>
              <w:top w:w="15" w:type="dxa"/>
              <w:left w:w="108" w:type="dxa"/>
              <w:bottom w:w="15" w:type="dxa"/>
              <w:right w:w="108" w:type="dxa"/>
            </w:tcMar>
            <w:vAlign w:val="center"/>
            <w:hideMark/>
          </w:tcPr>
          <w:p w14:paraId="4EABA0F8" w14:textId="77777777" w:rsidR="0089695B" w:rsidRPr="00761ED8" w:rsidRDefault="0089695B" w:rsidP="00D8575E">
            <w:pPr>
              <w:jc w:val="center"/>
              <w:rPr>
                <w:b/>
                <w:bCs/>
              </w:rPr>
            </w:pPr>
            <w:r w:rsidRPr="00761ED8">
              <w:rPr>
                <w:b/>
                <w:bCs/>
              </w:rPr>
              <w:t>Наименование услуг</w:t>
            </w:r>
          </w:p>
        </w:tc>
        <w:tc>
          <w:tcPr>
            <w:tcW w:w="1900" w:type="dxa"/>
            <w:shd w:val="clear" w:color="auto" w:fill="BDD6EE"/>
            <w:tcMar>
              <w:top w:w="15" w:type="dxa"/>
              <w:left w:w="108" w:type="dxa"/>
              <w:bottom w:w="15" w:type="dxa"/>
              <w:right w:w="108" w:type="dxa"/>
            </w:tcMar>
            <w:vAlign w:val="center"/>
            <w:hideMark/>
          </w:tcPr>
          <w:p w14:paraId="294B243C" w14:textId="77777777" w:rsidR="0089695B" w:rsidRPr="00761ED8" w:rsidRDefault="0089695B" w:rsidP="00D8575E">
            <w:pPr>
              <w:jc w:val="center"/>
              <w:rPr>
                <w:b/>
                <w:bCs/>
              </w:rPr>
            </w:pPr>
            <w:r w:rsidRPr="00761ED8">
              <w:rPr>
                <w:b/>
                <w:bCs/>
              </w:rPr>
              <w:t>Размер платы в тенге с НДС</w:t>
            </w:r>
          </w:p>
          <w:p w14:paraId="42B9D8FB" w14:textId="5329342F" w:rsidR="0089695B" w:rsidRPr="00761ED8" w:rsidRDefault="0089695B" w:rsidP="005005C4">
            <w:pPr>
              <w:jc w:val="center"/>
              <w:rPr>
                <w:b/>
                <w:bCs/>
              </w:rPr>
            </w:pPr>
          </w:p>
        </w:tc>
      </w:tr>
      <w:tr w:rsidR="0089695B" w:rsidRPr="008A1283" w14:paraId="0A052B4C" w14:textId="77777777" w:rsidTr="00D8575E">
        <w:trPr>
          <w:trHeight w:val="330"/>
        </w:trPr>
        <w:tc>
          <w:tcPr>
            <w:tcW w:w="9700" w:type="dxa"/>
            <w:gridSpan w:val="3"/>
            <w:tcMar>
              <w:top w:w="15" w:type="dxa"/>
              <w:left w:w="108" w:type="dxa"/>
              <w:bottom w:w="15" w:type="dxa"/>
              <w:right w:w="108" w:type="dxa"/>
            </w:tcMar>
            <w:vAlign w:val="center"/>
            <w:hideMark/>
          </w:tcPr>
          <w:p w14:paraId="37E5E814" w14:textId="596D4409" w:rsidR="0089695B" w:rsidRPr="00333D54" w:rsidRDefault="0089695B" w:rsidP="00D8575E">
            <w:pPr>
              <w:numPr>
                <w:ilvl w:val="0"/>
                <w:numId w:val="38"/>
              </w:numPr>
              <w:jc w:val="center"/>
              <w:rPr>
                <w:b/>
                <w:bCs/>
                <w:iCs/>
                <w:color w:val="000000"/>
              </w:rPr>
            </w:pPr>
          </w:p>
        </w:tc>
      </w:tr>
      <w:tr w:rsidR="0089695B" w:rsidRPr="008A1283" w14:paraId="1D289CED" w14:textId="77777777" w:rsidTr="005005C4">
        <w:trPr>
          <w:trHeight w:val="315"/>
        </w:trPr>
        <w:tc>
          <w:tcPr>
            <w:tcW w:w="580" w:type="dxa"/>
            <w:tcMar>
              <w:top w:w="15" w:type="dxa"/>
              <w:left w:w="108" w:type="dxa"/>
              <w:bottom w:w="15" w:type="dxa"/>
              <w:right w:w="108" w:type="dxa"/>
            </w:tcMar>
            <w:vAlign w:val="center"/>
            <w:hideMark/>
          </w:tcPr>
          <w:p w14:paraId="035AC8E5" w14:textId="77777777" w:rsidR="0089695B" w:rsidRPr="00333D54" w:rsidRDefault="0089695B" w:rsidP="00D8575E">
            <w:pPr>
              <w:jc w:val="center"/>
              <w:rPr>
                <w:b/>
                <w:bCs/>
                <w:color w:val="000000"/>
              </w:rPr>
            </w:pPr>
            <w:r w:rsidRPr="00333D54">
              <w:rPr>
                <w:b/>
                <w:bCs/>
                <w:color w:val="000000"/>
              </w:rPr>
              <w:t>1.1</w:t>
            </w:r>
          </w:p>
        </w:tc>
        <w:tc>
          <w:tcPr>
            <w:tcW w:w="7220" w:type="dxa"/>
            <w:tcMar>
              <w:top w:w="15" w:type="dxa"/>
              <w:left w:w="108" w:type="dxa"/>
              <w:bottom w:w="15" w:type="dxa"/>
              <w:right w:w="108" w:type="dxa"/>
            </w:tcMar>
            <w:vAlign w:val="center"/>
          </w:tcPr>
          <w:p w14:paraId="4CD9BB34" w14:textId="35245D4C" w:rsidR="0089695B" w:rsidRPr="00F13B13" w:rsidRDefault="0089695B" w:rsidP="00D8575E">
            <w:pPr>
              <w:jc w:val="both"/>
              <w:rPr>
                <w:color w:val="000000"/>
              </w:rPr>
            </w:pPr>
          </w:p>
        </w:tc>
        <w:tc>
          <w:tcPr>
            <w:tcW w:w="1900" w:type="dxa"/>
            <w:tcMar>
              <w:top w:w="15" w:type="dxa"/>
              <w:left w:w="108" w:type="dxa"/>
              <w:bottom w:w="15" w:type="dxa"/>
              <w:right w:w="108" w:type="dxa"/>
            </w:tcMar>
            <w:vAlign w:val="center"/>
          </w:tcPr>
          <w:p w14:paraId="57EF94B4" w14:textId="2A17FD39" w:rsidR="0089695B" w:rsidRPr="002422C1" w:rsidRDefault="0089695B" w:rsidP="00D8575E">
            <w:pPr>
              <w:jc w:val="center"/>
            </w:pPr>
          </w:p>
        </w:tc>
      </w:tr>
      <w:tr w:rsidR="0089695B" w:rsidRPr="008A1283" w14:paraId="47F072E9" w14:textId="77777777" w:rsidTr="005005C4">
        <w:trPr>
          <w:trHeight w:val="315"/>
        </w:trPr>
        <w:tc>
          <w:tcPr>
            <w:tcW w:w="580" w:type="dxa"/>
            <w:tcMar>
              <w:top w:w="15" w:type="dxa"/>
              <w:left w:w="108" w:type="dxa"/>
              <w:bottom w:w="15" w:type="dxa"/>
              <w:right w:w="108" w:type="dxa"/>
            </w:tcMar>
            <w:vAlign w:val="center"/>
            <w:hideMark/>
          </w:tcPr>
          <w:p w14:paraId="3A18FA47" w14:textId="77777777" w:rsidR="0089695B" w:rsidRPr="00333D54" w:rsidRDefault="0089695B" w:rsidP="00D8575E">
            <w:pPr>
              <w:jc w:val="center"/>
              <w:rPr>
                <w:b/>
                <w:bCs/>
                <w:color w:val="000000"/>
              </w:rPr>
            </w:pPr>
            <w:r w:rsidRPr="00333D54">
              <w:rPr>
                <w:b/>
                <w:bCs/>
                <w:color w:val="000000"/>
              </w:rPr>
              <w:t>1.2</w:t>
            </w:r>
          </w:p>
        </w:tc>
        <w:tc>
          <w:tcPr>
            <w:tcW w:w="7220" w:type="dxa"/>
            <w:tcMar>
              <w:top w:w="15" w:type="dxa"/>
              <w:left w:w="108" w:type="dxa"/>
              <w:bottom w:w="15" w:type="dxa"/>
              <w:right w:w="108" w:type="dxa"/>
            </w:tcMar>
            <w:vAlign w:val="center"/>
          </w:tcPr>
          <w:p w14:paraId="6B4648E3" w14:textId="4F1BFD9C" w:rsidR="0089695B" w:rsidRPr="00F13B13" w:rsidRDefault="0089695B" w:rsidP="00D8575E">
            <w:pPr>
              <w:jc w:val="both"/>
              <w:rPr>
                <w:color w:val="000000"/>
                <w:lang w:val="en-US"/>
              </w:rPr>
            </w:pPr>
          </w:p>
        </w:tc>
        <w:tc>
          <w:tcPr>
            <w:tcW w:w="1900" w:type="dxa"/>
            <w:tcMar>
              <w:top w:w="15" w:type="dxa"/>
              <w:left w:w="108" w:type="dxa"/>
              <w:bottom w:w="15" w:type="dxa"/>
              <w:right w:w="108" w:type="dxa"/>
            </w:tcMar>
            <w:vAlign w:val="center"/>
          </w:tcPr>
          <w:p w14:paraId="0267172B" w14:textId="4281CF62" w:rsidR="0089695B" w:rsidRPr="00333D54" w:rsidRDefault="0089695B" w:rsidP="00D8575E">
            <w:pPr>
              <w:jc w:val="center"/>
            </w:pPr>
          </w:p>
        </w:tc>
      </w:tr>
      <w:tr w:rsidR="0089695B" w:rsidRPr="008A1283" w14:paraId="36B3DD99" w14:textId="77777777" w:rsidTr="005005C4">
        <w:trPr>
          <w:trHeight w:val="315"/>
        </w:trPr>
        <w:tc>
          <w:tcPr>
            <w:tcW w:w="580" w:type="dxa"/>
            <w:tcMar>
              <w:top w:w="15" w:type="dxa"/>
              <w:left w:w="108" w:type="dxa"/>
              <w:bottom w:w="15" w:type="dxa"/>
              <w:right w:w="108" w:type="dxa"/>
            </w:tcMar>
            <w:vAlign w:val="center"/>
            <w:hideMark/>
          </w:tcPr>
          <w:p w14:paraId="6E752784" w14:textId="77777777" w:rsidR="0089695B" w:rsidRPr="00333D54" w:rsidRDefault="0089695B" w:rsidP="00D8575E">
            <w:pPr>
              <w:jc w:val="center"/>
              <w:rPr>
                <w:b/>
                <w:bCs/>
                <w:color w:val="000000"/>
              </w:rPr>
            </w:pPr>
            <w:r w:rsidRPr="00333D54">
              <w:rPr>
                <w:b/>
                <w:bCs/>
                <w:color w:val="000000"/>
              </w:rPr>
              <w:t>1.3</w:t>
            </w:r>
          </w:p>
        </w:tc>
        <w:tc>
          <w:tcPr>
            <w:tcW w:w="7220" w:type="dxa"/>
            <w:tcMar>
              <w:top w:w="15" w:type="dxa"/>
              <w:left w:w="108" w:type="dxa"/>
              <w:bottom w:w="15" w:type="dxa"/>
              <w:right w:w="108" w:type="dxa"/>
            </w:tcMar>
            <w:vAlign w:val="center"/>
          </w:tcPr>
          <w:p w14:paraId="1F79DFC0" w14:textId="7FDD1635" w:rsidR="0089695B" w:rsidRPr="00F13B13" w:rsidRDefault="0089695B" w:rsidP="00D8575E">
            <w:pPr>
              <w:jc w:val="both"/>
              <w:rPr>
                <w:color w:val="000000"/>
                <w:lang w:val="en-US"/>
              </w:rPr>
            </w:pPr>
          </w:p>
        </w:tc>
        <w:tc>
          <w:tcPr>
            <w:tcW w:w="1900" w:type="dxa"/>
            <w:tcMar>
              <w:top w:w="15" w:type="dxa"/>
              <w:left w:w="108" w:type="dxa"/>
              <w:bottom w:w="15" w:type="dxa"/>
              <w:right w:w="108" w:type="dxa"/>
            </w:tcMar>
            <w:vAlign w:val="center"/>
          </w:tcPr>
          <w:p w14:paraId="218998B3" w14:textId="7C9C22F4" w:rsidR="0089695B" w:rsidRPr="00333D54" w:rsidRDefault="0089695B" w:rsidP="00D8575E">
            <w:pPr>
              <w:jc w:val="center"/>
            </w:pPr>
          </w:p>
        </w:tc>
      </w:tr>
      <w:tr w:rsidR="0089695B" w:rsidRPr="008A1283" w14:paraId="67FF05C8" w14:textId="77777777" w:rsidTr="005005C4">
        <w:trPr>
          <w:trHeight w:val="300"/>
        </w:trPr>
        <w:tc>
          <w:tcPr>
            <w:tcW w:w="9700" w:type="dxa"/>
            <w:gridSpan w:val="3"/>
            <w:tcMar>
              <w:top w:w="15" w:type="dxa"/>
              <w:left w:w="108" w:type="dxa"/>
              <w:bottom w:w="15" w:type="dxa"/>
              <w:right w:w="108" w:type="dxa"/>
            </w:tcMar>
            <w:vAlign w:val="center"/>
          </w:tcPr>
          <w:p w14:paraId="2D4916DE" w14:textId="5FA9F12E" w:rsidR="0089695B" w:rsidRPr="00333D54" w:rsidRDefault="0089695B" w:rsidP="00D8575E">
            <w:pPr>
              <w:numPr>
                <w:ilvl w:val="0"/>
                <w:numId w:val="38"/>
              </w:numPr>
              <w:jc w:val="center"/>
              <w:rPr>
                <w:b/>
                <w:bCs/>
                <w:iCs/>
                <w:color w:val="000000"/>
              </w:rPr>
            </w:pPr>
          </w:p>
        </w:tc>
      </w:tr>
      <w:tr w:rsidR="0089695B" w:rsidRPr="008A1283" w14:paraId="59D1F2F2" w14:textId="77777777" w:rsidTr="005005C4">
        <w:trPr>
          <w:trHeight w:val="315"/>
        </w:trPr>
        <w:tc>
          <w:tcPr>
            <w:tcW w:w="580" w:type="dxa"/>
            <w:tcMar>
              <w:top w:w="15" w:type="dxa"/>
              <w:left w:w="108" w:type="dxa"/>
              <w:bottom w:w="15" w:type="dxa"/>
              <w:right w:w="108" w:type="dxa"/>
            </w:tcMar>
            <w:vAlign w:val="center"/>
            <w:hideMark/>
          </w:tcPr>
          <w:p w14:paraId="3D8DC045" w14:textId="77777777" w:rsidR="0089695B" w:rsidRPr="00333D54" w:rsidRDefault="0089695B" w:rsidP="00D8575E">
            <w:pPr>
              <w:jc w:val="center"/>
              <w:rPr>
                <w:b/>
                <w:bCs/>
                <w:color w:val="000000"/>
              </w:rPr>
            </w:pPr>
            <w:r>
              <w:rPr>
                <w:b/>
                <w:bCs/>
                <w:color w:val="000000"/>
                <w:lang w:val="en-US"/>
              </w:rPr>
              <w:t>2</w:t>
            </w:r>
            <w:r w:rsidRPr="00333D54">
              <w:rPr>
                <w:b/>
                <w:bCs/>
                <w:color w:val="000000"/>
              </w:rPr>
              <w:t>.1</w:t>
            </w:r>
          </w:p>
        </w:tc>
        <w:tc>
          <w:tcPr>
            <w:tcW w:w="7220" w:type="dxa"/>
            <w:tcMar>
              <w:top w:w="15" w:type="dxa"/>
              <w:left w:w="108" w:type="dxa"/>
              <w:bottom w:w="15" w:type="dxa"/>
              <w:right w:w="108" w:type="dxa"/>
            </w:tcMar>
            <w:vAlign w:val="center"/>
          </w:tcPr>
          <w:p w14:paraId="0215DF27" w14:textId="15964A5B" w:rsidR="0089695B" w:rsidRPr="00F13B13" w:rsidRDefault="0089695B" w:rsidP="00D8575E">
            <w:pPr>
              <w:jc w:val="both"/>
              <w:rPr>
                <w:color w:val="000000"/>
              </w:rPr>
            </w:pPr>
          </w:p>
        </w:tc>
        <w:tc>
          <w:tcPr>
            <w:tcW w:w="1900" w:type="dxa"/>
            <w:tcMar>
              <w:top w:w="15" w:type="dxa"/>
              <w:left w:w="108" w:type="dxa"/>
              <w:bottom w:w="15" w:type="dxa"/>
              <w:right w:w="108" w:type="dxa"/>
            </w:tcMar>
            <w:vAlign w:val="center"/>
          </w:tcPr>
          <w:p w14:paraId="1C1E849B" w14:textId="0A753117" w:rsidR="0089695B" w:rsidRPr="00333D54" w:rsidRDefault="0089695B" w:rsidP="00D8575E">
            <w:pPr>
              <w:jc w:val="center"/>
            </w:pPr>
          </w:p>
        </w:tc>
      </w:tr>
      <w:tr w:rsidR="0089695B" w:rsidRPr="008A1283" w14:paraId="3E8A588C" w14:textId="77777777" w:rsidTr="005005C4">
        <w:trPr>
          <w:trHeight w:val="315"/>
        </w:trPr>
        <w:tc>
          <w:tcPr>
            <w:tcW w:w="580" w:type="dxa"/>
            <w:tcMar>
              <w:top w:w="15" w:type="dxa"/>
              <w:left w:w="108" w:type="dxa"/>
              <w:bottom w:w="15" w:type="dxa"/>
              <w:right w:w="108" w:type="dxa"/>
            </w:tcMar>
            <w:vAlign w:val="center"/>
            <w:hideMark/>
          </w:tcPr>
          <w:p w14:paraId="66620714" w14:textId="77777777" w:rsidR="0089695B" w:rsidRPr="00333D54" w:rsidRDefault="0089695B" w:rsidP="00D8575E">
            <w:pPr>
              <w:jc w:val="center"/>
              <w:rPr>
                <w:b/>
                <w:bCs/>
                <w:color w:val="000000"/>
              </w:rPr>
            </w:pPr>
            <w:r>
              <w:rPr>
                <w:b/>
                <w:bCs/>
                <w:color w:val="000000"/>
                <w:lang w:val="en-US"/>
              </w:rPr>
              <w:t>2</w:t>
            </w:r>
            <w:r w:rsidRPr="00333D54">
              <w:rPr>
                <w:b/>
                <w:bCs/>
                <w:color w:val="000000"/>
              </w:rPr>
              <w:t>.2</w:t>
            </w:r>
          </w:p>
        </w:tc>
        <w:tc>
          <w:tcPr>
            <w:tcW w:w="7220" w:type="dxa"/>
            <w:tcMar>
              <w:top w:w="15" w:type="dxa"/>
              <w:left w:w="108" w:type="dxa"/>
              <w:bottom w:w="15" w:type="dxa"/>
              <w:right w:w="108" w:type="dxa"/>
            </w:tcMar>
            <w:vAlign w:val="center"/>
          </w:tcPr>
          <w:p w14:paraId="59B669F3" w14:textId="41AF33F7"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460B6765" w14:textId="52F8EDD4" w:rsidR="0089695B" w:rsidRPr="00333D54" w:rsidRDefault="0089695B" w:rsidP="00D8575E">
            <w:pPr>
              <w:jc w:val="center"/>
            </w:pPr>
          </w:p>
        </w:tc>
      </w:tr>
      <w:tr w:rsidR="0089695B" w:rsidRPr="008A1283" w14:paraId="26524AEF" w14:textId="77777777" w:rsidTr="005005C4">
        <w:trPr>
          <w:trHeight w:val="315"/>
        </w:trPr>
        <w:tc>
          <w:tcPr>
            <w:tcW w:w="580" w:type="dxa"/>
            <w:tcMar>
              <w:top w:w="15" w:type="dxa"/>
              <w:left w:w="108" w:type="dxa"/>
              <w:bottom w:w="15" w:type="dxa"/>
              <w:right w:w="108" w:type="dxa"/>
            </w:tcMar>
            <w:vAlign w:val="center"/>
            <w:hideMark/>
          </w:tcPr>
          <w:p w14:paraId="5C73B7F1" w14:textId="77777777" w:rsidR="0089695B" w:rsidRPr="00333D54" w:rsidRDefault="0089695B" w:rsidP="00D8575E">
            <w:pPr>
              <w:jc w:val="center"/>
              <w:rPr>
                <w:b/>
                <w:bCs/>
                <w:color w:val="000000"/>
              </w:rPr>
            </w:pPr>
            <w:r>
              <w:rPr>
                <w:b/>
                <w:bCs/>
                <w:color w:val="000000"/>
                <w:lang w:val="en-US"/>
              </w:rPr>
              <w:t>2</w:t>
            </w:r>
            <w:r w:rsidRPr="00333D54">
              <w:rPr>
                <w:b/>
                <w:bCs/>
                <w:color w:val="000000"/>
              </w:rPr>
              <w:t>.3</w:t>
            </w:r>
          </w:p>
        </w:tc>
        <w:tc>
          <w:tcPr>
            <w:tcW w:w="7220" w:type="dxa"/>
            <w:tcMar>
              <w:top w:w="15" w:type="dxa"/>
              <w:left w:w="108" w:type="dxa"/>
              <w:bottom w:w="15" w:type="dxa"/>
              <w:right w:w="108" w:type="dxa"/>
            </w:tcMar>
            <w:vAlign w:val="center"/>
          </w:tcPr>
          <w:p w14:paraId="5E648485" w14:textId="79695954"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513CD8B4" w14:textId="0DF9935E" w:rsidR="0089695B" w:rsidRPr="00333D54" w:rsidRDefault="0089695B" w:rsidP="00D8575E">
            <w:pPr>
              <w:jc w:val="center"/>
            </w:pPr>
          </w:p>
        </w:tc>
      </w:tr>
      <w:tr w:rsidR="0089695B" w:rsidRPr="008A1283" w14:paraId="78251963" w14:textId="77777777" w:rsidTr="005005C4">
        <w:trPr>
          <w:trHeight w:val="277"/>
        </w:trPr>
        <w:tc>
          <w:tcPr>
            <w:tcW w:w="580" w:type="dxa"/>
            <w:tcMar>
              <w:top w:w="15" w:type="dxa"/>
              <w:left w:w="108" w:type="dxa"/>
              <w:bottom w:w="15" w:type="dxa"/>
              <w:right w:w="108" w:type="dxa"/>
            </w:tcMar>
            <w:vAlign w:val="center"/>
            <w:hideMark/>
          </w:tcPr>
          <w:p w14:paraId="3E1168A0" w14:textId="77777777" w:rsidR="0089695B" w:rsidRPr="00333D54" w:rsidRDefault="0089695B" w:rsidP="00D8575E">
            <w:pPr>
              <w:jc w:val="center"/>
              <w:rPr>
                <w:b/>
                <w:bCs/>
                <w:color w:val="000000"/>
              </w:rPr>
            </w:pPr>
            <w:r>
              <w:rPr>
                <w:b/>
                <w:bCs/>
                <w:color w:val="000000"/>
                <w:lang w:val="en-US"/>
              </w:rPr>
              <w:t>2</w:t>
            </w:r>
            <w:r w:rsidRPr="00333D54">
              <w:rPr>
                <w:b/>
                <w:bCs/>
                <w:color w:val="000000"/>
              </w:rPr>
              <w:t>.4</w:t>
            </w:r>
          </w:p>
        </w:tc>
        <w:tc>
          <w:tcPr>
            <w:tcW w:w="7220" w:type="dxa"/>
            <w:tcMar>
              <w:top w:w="15" w:type="dxa"/>
              <w:left w:w="108" w:type="dxa"/>
              <w:bottom w:w="15" w:type="dxa"/>
              <w:right w:w="108" w:type="dxa"/>
            </w:tcMar>
            <w:vAlign w:val="center"/>
          </w:tcPr>
          <w:p w14:paraId="3CE785A3" w14:textId="5994DA1C"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18FE8AF2" w14:textId="3CEC3C32" w:rsidR="0089695B" w:rsidRPr="00333D54" w:rsidRDefault="0089695B" w:rsidP="00D8575E">
            <w:pPr>
              <w:jc w:val="center"/>
            </w:pPr>
          </w:p>
        </w:tc>
      </w:tr>
    </w:tbl>
    <w:p w14:paraId="424BE300" w14:textId="77777777" w:rsidR="0089695B" w:rsidRDefault="0089695B" w:rsidP="0089695B">
      <w:pPr>
        <w:ind w:firstLine="708"/>
        <w:rPr>
          <w:rFonts w:eastAsia="Calibri"/>
          <w:b/>
          <w:lang w:val="kk-KZ" w:eastAsia="en-US"/>
        </w:rPr>
      </w:pPr>
    </w:p>
    <w:p w14:paraId="74505089" w14:textId="77777777" w:rsidR="0089695B" w:rsidRDefault="0089695B" w:rsidP="0089695B">
      <w:pPr>
        <w:ind w:firstLine="708"/>
        <w:rPr>
          <w:rFonts w:eastAsia="Calibri"/>
          <w:b/>
          <w:lang w:val="kk-KZ" w:eastAsia="en-US"/>
        </w:rPr>
      </w:pPr>
    </w:p>
    <w:p w14:paraId="482E9A4B" w14:textId="77777777" w:rsidR="0089695B" w:rsidRPr="002B09FC" w:rsidRDefault="0089695B" w:rsidP="0089695B">
      <w:pPr>
        <w:ind w:firstLine="708"/>
        <w:rPr>
          <w:rFonts w:eastAsia="Calibri"/>
          <w:b/>
          <w:lang w:eastAsia="en-US"/>
        </w:rPr>
      </w:pPr>
      <w:r w:rsidRPr="009B4028">
        <w:rPr>
          <w:rFonts w:eastAsia="Calibri"/>
          <w:b/>
          <w:lang w:eastAsia="en-US"/>
        </w:rPr>
        <w:t>Заказчик:                                                             Исполнитель:</w:t>
      </w:r>
      <w:r w:rsidRPr="002B09FC">
        <w:rPr>
          <w:rFonts w:eastAsia="Calibri"/>
          <w:b/>
          <w:lang w:eastAsia="en-US"/>
        </w:rPr>
        <w:t xml:space="preserve">                                                                                                                                                                                                                   </w:t>
      </w:r>
    </w:p>
    <w:p w14:paraId="3EE21945"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02F046BC" w14:textId="665B5716" w:rsidR="0089695B" w:rsidRDefault="0089695B" w:rsidP="0089695B">
      <w:pPr>
        <w:spacing w:after="200" w:line="276" w:lineRule="auto"/>
        <w:ind w:firstLine="708"/>
      </w:pPr>
      <w:r w:rsidRPr="002B09FC">
        <w:rPr>
          <w:rFonts w:eastAsia="Calibri"/>
          <w:lang w:eastAsia="en-US"/>
        </w:rPr>
        <w:t xml:space="preserve">            </w:t>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56D64588" w14:textId="77777777" w:rsidR="0089695B" w:rsidRPr="006D7590" w:rsidRDefault="0089695B" w:rsidP="0089695B"/>
    <w:p w14:paraId="753644D4" w14:textId="77777777" w:rsidR="0089695B" w:rsidRPr="006D7590" w:rsidRDefault="0089695B" w:rsidP="0089695B"/>
    <w:p w14:paraId="3DFB625E" w14:textId="77777777" w:rsidR="0089695B" w:rsidRDefault="0089695B" w:rsidP="0089695B">
      <w:pPr>
        <w:spacing w:after="200" w:line="276" w:lineRule="auto"/>
        <w:rPr>
          <w:b/>
        </w:rPr>
      </w:pPr>
      <w:r>
        <w:rPr>
          <w:b/>
        </w:rPr>
        <w:br w:type="page"/>
      </w:r>
    </w:p>
    <w:p w14:paraId="6FF9729B" w14:textId="77777777" w:rsidR="0089695B" w:rsidRPr="00DA5718" w:rsidRDefault="0089695B" w:rsidP="00AC74D9">
      <w:pPr>
        <w:ind w:left="6372" w:firstLine="7"/>
        <w:rPr>
          <w:bCs/>
        </w:rPr>
      </w:pPr>
      <w:r w:rsidRPr="00DA5718">
        <w:rPr>
          <w:bCs/>
        </w:rPr>
        <w:lastRenderedPageBreak/>
        <w:t xml:space="preserve">Приложение №4 </w:t>
      </w:r>
    </w:p>
    <w:p w14:paraId="4FAEA8EE" w14:textId="77777777" w:rsidR="0089695B" w:rsidRPr="00DA5718" w:rsidRDefault="0089695B" w:rsidP="00AC74D9">
      <w:pPr>
        <w:widowControl w:val="0"/>
        <w:ind w:left="6379" w:firstLine="7"/>
        <w:outlineLvl w:val="0"/>
        <w:rPr>
          <w:bCs/>
        </w:rPr>
      </w:pPr>
      <w:r w:rsidRPr="00DA5718">
        <w:rPr>
          <w:bCs/>
        </w:rPr>
        <w:t>к Договору о закупках услуг</w:t>
      </w:r>
    </w:p>
    <w:p w14:paraId="7A939FC7" w14:textId="5A3D2C3B" w:rsidR="0089695B" w:rsidRPr="00DA5718" w:rsidRDefault="0089695B" w:rsidP="00AC74D9">
      <w:pPr>
        <w:ind w:left="6379" w:firstLine="7"/>
        <w:rPr>
          <w:bCs/>
        </w:rPr>
      </w:pPr>
      <w:r w:rsidRPr="00DA5718">
        <w:rPr>
          <w:bCs/>
        </w:rPr>
        <w:t>от «____»____________ 20</w:t>
      </w:r>
      <w:r w:rsidR="00D8575E">
        <w:rPr>
          <w:bCs/>
        </w:rPr>
        <w:t>2</w:t>
      </w:r>
      <w:r w:rsidRPr="00DA5718">
        <w:rPr>
          <w:bCs/>
        </w:rPr>
        <w:t xml:space="preserve">_ г. </w:t>
      </w:r>
    </w:p>
    <w:p w14:paraId="0C659606" w14:textId="77777777" w:rsidR="0089695B" w:rsidRPr="00DA5718" w:rsidRDefault="0089695B" w:rsidP="00AC74D9">
      <w:pPr>
        <w:ind w:left="6379" w:firstLine="7"/>
        <w:rPr>
          <w:bCs/>
        </w:rPr>
      </w:pPr>
      <w:r w:rsidRPr="00DA5718">
        <w:rPr>
          <w:bCs/>
        </w:rPr>
        <w:t>№________________</w:t>
      </w:r>
    </w:p>
    <w:p w14:paraId="30391A0E" w14:textId="77777777" w:rsidR="0089695B" w:rsidRPr="00710A5F" w:rsidRDefault="0089695B" w:rsidP="0089695B">
      <w:pPr>
        <w:rPr>
          <w:b/>
        </w:rPr>
      </w:pPr>
    </w:p>
    <w:p w14:paraId="19A95591" w14:textId="77777777" w:rsidR="0089695B" w:rsidRPr="00710A5F" w:rsidRDefault="0089695B" w:rsidP="0089695B">
      <w:pPr>
        <w:ind w:firstLine="400"/>
        <w:jc w:val="center"/>
        <w:rPr>
          <w:b/>
          <w:color w:val="000000"/>
        </w:rPr>
      </w:pPr>
    </w:p>
    <w:p w14:paraId="10446449" w14:textId="77777777" w:rsidR="0089695B" w:rsidRPr="00710A5F" w:rsidRDefault="0089695B" w:rsidP="0089695B">
      <w:pPr>
        <w:ind w:firstLine="400"/>
        <w:jc w:val="center"/>
        <w:rPr>
          <w:bCs/>
        </w:rPr>
      </w:pPr>
      <w:r w:rsidRPr="00710A5F">
        <w:rPr>
          <w:b/>
          <w:color w:val="000000"/>
        </w:rPr>
        <w:t>Банковская гарантия</w:t>
      </w:r>
    </w:p>
    <w:p w14:paraId="2AC7F85F" w14:textId="77777777" w:rsidR="0089695B" w:rsidRPr="00710A5F" w:rsidRDefault="0089695B" w:rsidP="0089695B">
      <w:pPr>
        <w:ind w:firstLine="400"/>
        <w:jc w:val="center"/>
        <w:rPr>
          <w:bCs/>
        </w:rPr>
      </w:pPr>
      <w:r w:rsidRPr="00710A5F">
        <w:rPr>
          <w:bCs/>
          <w:color w:val="000000"/>
        </w:rPr>
        <w:t>(форма обеспечения исполнения договора о закупках)</w:t>
      </w:r>
    </w:p>
    <w:p w14:paraId="549022A9" w14:textId="77777777" w:rsidR="0089695B" w:rsidRPr="00710A5F" w:rsidRDefault="0089695B" w:rsidP="0089695B">
      <w:pPr>
        <w:ind w:firstLine="400"/>
        <w:jc w:val="center"/>
        <w:rPr>
          <w:bCs/>
        </w:rPr>
      </w:pPr>
      <w:r w:rsidRPr="00710A5F">
        <w:rPr>
          <w:bCs/>
          <w:color w:val="000000"/>
        </w:rPr>
        <w:t> </w:t>
      </w:r>
    </w:p>
    <w:p w14:paraId="388E988B" w14:textId="77777777" w:rsidR="0089695B" w:rsidRPr="00710A5F" w:rsidRDefault="0089695B" w:rsidP="0089695B">
      <w:pPr>
        <w:ind w:firstLine="400"/>
        <w:jc w:val="thaiDistribute"/>
        <w:rPr>
          <w:bCs/>
        </w:rPr>
      </w:pPr>
      <w:r w:rsidRPr="00710A5F">
        <w:rPr>
          <w:bCs/>
          <w:color w:val="000000"/>
        </w:rPr>
        <w:t>Наименование банка ____________________________________________________</w:t>
      </w:r>
    </w:p>
    <w:p w14:paraId="517EDC98" w14:textId="77777777" w:rsidR="0089695B" w:rsidRPr="00DA5718" w:rsidRDefault="0089695B" w:rsidP="0089695B">
      <w:pPr>
        <w:ind w:firstLine="400"/>
        <w:jc w:val="center"/>
        <w:rPr>
          <w:bCs/>
          <w:i/>
          <w:vertAlign w:val="superscript"/>
        </w:rPr>
      </w:pPr>
      <w:r w:rsidRPr="00DA5718">
        <w:rPr>
          <w:bCs/>
          <w:i/>
          <w:color w:val="000000"/>
          <w:vertAlign w:val="superscript"/>
        </w:rPr>
        <w:t>(наименование и реквизиты банка)</w:t>
      </w:r>
    </w:p>
    <w:p w14:paraId="0AE193BB" w14:textId="77777777" w:rsidR="0089695B" w:rsidRPr="00710A5F" w:rsidRDefault="0089695B" w:rsidP="0089695B">
      <w:pPr>
        <w:ind w:firstLine="400"/>
        <w:jc w:val="thaiDistribute"/>
        <w:rPr>
          <w:bCs/>
        </w:rPr>
      </w:pPr>
      <w:r w:rsidRPr="00710A5F">
        <w:rPr>
          <w:bCs/>
          <w:color w:val="000000"/>
        </w:rPr>
        <w:t>Кому _________________________________________________________________</w:t>
      </w:r>
    </w:p>
    <w:p w14:paraId="0AED1E9D" w14:textId="77777777" w:rsidR="0089695B" w:rsidRPr="00DA5718" w:rsidRDefault="0089695B" w:rsidP="0089695B">
      <w:pPr>
        <w:ind w:firstLine="400"/>
        <w:jc w:val="center"/>
        <w:rPr>
          <w:bCs/>
          <w:i/>
          <w:vertAlign w:val="superscript"/>
        </w:rPr>
      </w:pPr>
      <w:r w:rsidRPr="00DA5718">
        <w:rPr>
          <w:bCs/>
          <w:i/>
          <w:color w:val="000000"/>
          <w:vertAlign w:val="superscript"/>
        </w:rPr>
        <w:t>(наименование и реквизит</w:t>
      </w:r>
      <w:r>
        <w:rPr>
          <w:bCs/>
          <w:i/>
          <w:color w:val="000000"/>
          <w:vertAlign w:val="superscript"/>
        </w:rPr>
        <w:t xml:space="preserve"> </w:t>
      </w:r>
      <w:r>
        <w:rPr>
          <w:bCs/>
          <w:i/>
          <w:color w:val="000000"/>
          <w:vertAlign w:val="superscript"/>
          <w:lang w:val="kk-KZ"/>
        </w:rPr>
        <w:t>З</w:t>
      </w:r>
      <w:r w:rsidRPr="00DA5718">
        <w:rPr>
          <w:bCs/>
          <w:i/>
          <w:color w:val="000000"/>
          <w:vertAlign w:val="superscript"/>
        </w:rPr>
        <w:t>аказчика)</w:t>
      </w:r>
    </w:p>
    <w:p w14:paraId="45BC30EC" w14:textId="77777777" w:rsidR="0089695B" w:rsidRPr="00DA5718" w:rsidRDefault="0089695B" w:rsidP="0089695B">
      <w:pPr>
        <w:ind w:firstLine="400"/>
        <w:jc w:val="center"/>
        <w:rPr>
          <w:bCs/>
          <w:color w:val="000000"/>
          <w:vertAlign w:val="superscript"/>
        </w:rPr>
      </w:pPr>
    </w:p>
    <w:p w14:paraId="5FAD96F0" w14:textId="77777777" w:rsidR="0089695B" w:rsidRPr="00710A5F" w:rsidRDefault="0089695B" w:rsidP="0089695B">
      <w:pPr>
        <w:ind w:firstLine="400"/>
        <w:jc w:val="center"/>
        <w:rPr>
          <w:b/>
          <w:bCs/>
        </w:rPr>
      </w:pPr>
      <w:r w:rsidRPr="00710A5F">
        <w:rPr>
          <w:b/>
          <w:bCs/>
          <w:color w:val="000000"/>
        </w:rPr>
        <w:t>Гарантийное обязательство № ___</w:t>
      </w:r>
    </w:p>
    <w:p w14:paraId="218460C9" w14:textId="77777777" w:rsidR="0089695B" w:rsidRPr="00710A5F" w:rsidRDefault="0089695B" w:rsidP="0089695B">
      <w:pPr>
        <w:ind w:firstLine="400"/>
        <w:jc w:val="thaiDistribute"/>
        <w:rPr>
          <w:bCs/>
        </w:rPr>
      </w:pPr>
      <w:r w:rsidRPr="00710A5F">
        <w:rPr>
          <w:bCs/>
          <w:color w:val="000000"/>
        </w:rPr>
        <w:t> </w:t>
      </w:r>
    </w:p>
    <w:tbl>
      <w:tblPr>
        <w:tblW w:w="5000" w:type="pct"/>
        <w:tblCellMar>
          <w:left w:w="0" w:type="dxa"/>
          <w:right w:w="0" w:type="dxa"/>
        </w:tblCellMar>
        <w:tblLook w:val="04A0" w:firstRow="1" w:lastRow="0" w:firstColumn="1" w:lastColumn="0" w:noHBand="0" w:noVBand="1"/>
      </w:tblPr>
      <w:tblGrid>
        <w:gridCol w:w="4898"/>
        <w:gridCol w:w="4898"/>
      </w:tblGrid>
      <w:tr w:rsidR="0089695B" w:rsidRPr="00710A5F" w14:paraId="6FDD0717" w14:textId="77777777" w:rsidTr="00D8575E">
        <w:tc>
          <w:tcPr>
            <w:tcW w:w="2500" w:type="pct"/>
            <w:tcMar>
              <w:top w:w="0" w:type="dxa"/>
              <w:left w:w="108" w:type="dxa"/>
              <w:bottom w:w="0" w:type="dxa"/>
              <w:right w:w="108" w:type="dxa"/>
            </w:tcMar>
            <w:hideMark/>
          </w:tcPr>
          <w:p w14:paraId="6E81D290" w14:textId="77777777" w:rsidR="0089695B" w:rsidRPr="00710A5F" w:rsidRDefault="0089695B" w:rsidP="00D8575E">
            <w:pPr>
              <w:rPr>
                <w:bCs/>
              </w:rPr>
            </w:pPr>
            <w:r w:rsidRPr="00710A5F">
              <w:rPr>
                <w:bCs/>
                <w:color w:val="000000"/>
              </w:rPr>
              <w:t xml:space="preserve">_______________________                 </w:t>
            </w:r>
          </w:p>
          <w:p w14:paraId="0577CC76" w14:textId="77777777" w:rsidR="0089695B" w:rsidRPr="00DA5718" w:rsidRDefault="0089695B" w:rsidP="00D8575E">
            <w:pPr>
              <w:rPr>
                <w:bCs/>
                <w:i/>
                <w:vertAlign w:val="superscript"/>
              </w:rPr>
            </w:pPr>
            <w:r w:rsidRPr="00710A5F">
              <w:rPr>
                <w:bCs/>
                <w:i/>
                <w:color w:val="000000"/>
              </w:rPr>
              <w:t xml:space="preserve">     </w:t>
            </w:r>
            <w:r w:rsidRPr="00DA5718">
              <w:rPr>
                <w:bCs/>
                <w:i/>
                <w:color w:val="000000"/>
                <w:vertAlign w:val="superscript"/>
              </w:rPr>
              <w:t>(местонахождение)</w:t>
            </w:r>
          </w:p>
        </w:tc>
        <w:tc>
          <w:tcPr>
            <w:tcW w:w="2500" w:type="pct"/>
            <w:tcMar>
              <w:top w:w="0" w:type="dxa"/>
              <w:left w:w="108" w:type="dxa"/>
              <w:bottom w:w="0" w:type="dxa"/>
              <w:right w:w="108" w:type="dxa"/>
            </w:tcMar>
            <w:hideMark/>
          </w:tcPr>
          <w:p w14:paraId="5FEB7EF1" w14:textId="77777777" w:rsidR="0089695B" w:rsidRPr="00710A5F" w:rsidRDefault="0089695B" w:rsidP="00D8575E">
            <w:pPr>
              <w:jc w:val="center"/>
              <w:rPr>
                <w:bCs/>
              </w:rPr>
            </w:pPr>
            <w:r w:rsidRPr="00710A5F">
              <w:rPr>
                <w:bCs/>
                <w:color w:val="000000"/>
              </w:rPr>
              <w:t xml:space="preserve">                     «___»___________ 20___ года</w:t>
            </w:r>
          </w:p>
          <w:p w14:paraId="6871C69B" w14:textId="77777777" w:rsidR="0089695B" w:rsidRPr="00710A5F" w:rsidRDefault="0089695B" w:rsidP="00D8575E">
            <w:pPr>
              <w:jc w:val="center"/>
              <w:rPr>
                <w:bCs/>
              </w:rPr>
            </w:pPr>
            <w:r w:rsidRPr="00710A5F">
              <w:rPr>
                <w:bCs/>
                <w:color w:val="000000"/>
              </w:rPr>
              <w:t> </w:t>
            </w:r>
          </w:p>
        </w:tc>
      </w:tr>
    </w:tbl>
    <w:p w14:paraId="0D65F4F2" w14:textId="77777777" w:rsidR="0089695B" w:rsidRPr="00710A5F" w:rsidRDefault="0089695B" w:rsidP="0089695B">
      <w:pPr>
        <w:ind w:firstLine="400"/>
        <w:jc w:val="thaiDistribute"/>
        <w:rPr>
          <w:bCs/>
          <w:color w:val="000000"/>
        </w:rPr>
      </w:pPr>
      <w:r w:rsidRPr="00710A5F">
        <w:rPr>
          <w:bCs/>
          <w:color w:val="000000"/>
        </w:rPr>
        <w:t> </w:t>
      </w:r>
    </w:p>
    <w:p w14:paraId="1B72977F" w14:textId="77777777" w:rsidR="0089695B" w:rsidRDefault="0089695B" w:rsidP="0089695B">
      <w:pPr>
        <w:ind w:firstLine="708"/>
        <w:rPr>
          <w:bCs/>
          <w:color w:val="000000"/>
        </w:rPr>
      </w:pPr>
      <w:r w:rsidRPr="00710A5F">
        <w:rPr>
          <w:bCs/>
          <w:color w:val="000000"/>
        </w:rPr>
        <w:t xml:space="preserve">Принимая во внимание, что __________________________________________________, </w:t>
      </w:r>
    </w:p>
    <w:p w14:paraId="162AA3BA" w14:textId="77777777" w:rsidR="0089695B" w:rsidRPr="00DA5718" w:rsidRDefault="0089695B" w:rsidP="0089695B">
      <w:pPr>
        <w:rPr>
          <w:bCs/>
          <w:i/>
          <w:color w:val="000000"/>
          <w:vertAlign w:val="superscript"/>
        </w:rPr>
      </w:pPr>
      <w:r>
        <w:rPr>
          <w:bCs/>
          <w:color w:val="000000"/>
        </w:rPr>
        <w:t xml:space="preserve">                          </w:t>
      </w:r>
      <w:r w:rsidRPr="00710A5F">
        <w:rPr>
          <w:bCs/>
          <w:color w:val="000000"/>
        </w:rPr>
        <w:t xml:space="preserve">                                                                            </w:t>
      </w:r>
      <w:r w:rsidRPr="00DA5718">
        <w:rPr>
          <w:bCs/>
          <w:i/>
          <w:color w:val="000000"/>
          <w:vertAlign w:val="superscript"/>
        </w:rPr>
        <w:t>(наименование исполнителя)</w:t>
      </w:r>
    </w:p>
    <w:p w14:paraId="7CD7E012" w14:textId="77777777" w:rsidR="0089695B" w:rsidRPr="00710A5F" w:rsidRDefault="0089695B" w:rsidP="0089695B">
      <w:pPr>
        <w:rPr>
          <w:bCs/>
          <w:color w:val="000000"/>
        </w:rPr>
      </w:pPr>
      <w:r>
        <w:rPr>
          <w:bCs/>
          <w:color w:val="000000"/>
        </w:rPr>
        <w:t>и</w:t>
      </w:r>
      <w:r w:rsidRPr="00710A5F">
        <w:rPr>
          <w:bCs/>
          <w:color w:val="000000"/>
        </w:rPr>
        <w:t>менуемый</w:t>
      </w:r>
      <w:r>
        <w:rPr>
          <w:bCs/>
          <w:color w:val="000000"/>
        </w:rPr>
        <w:t xml:space="preserve"> </w:t>
      </w:r>
      <w:r w:rsidRPr="00710A5F">
        <w:rPr>
          <w:bCs/>
          <w:color w:val="000000"/>
        </w:rPr>
        <w:t xml:space="preserve">в дальнейшем «Исполнитель», заключил </w:t>
      </w:r>
      <w:r>
        <w:rPr>
          <w:bCs/>
          <w:color w:val="000000"/>
        </w:rPr>
        <w:t>Д</w:t>
      </w:r>
      <w:r w:rsidRPr="00710A5F">
        <w:rPr>
          <w:bCs/>
          <w:color w:val="000000"/>
        </w:rPr>
        <w:t>оговор о закупках __________________</w:t>
      </w:r>
    </w:p>
    <w:p w14:paraId="00BC1A03" w14:textId="77777777" w:rsidR="0089695B" w:rsidRPr="00DA5718" w:rsidRDefault="0089695B" w:rsidP="0089695B">
      <w:pPr>
        <w:jc w:val="thaiDistribute"/>
        <w:rPr>
          <w:bCs/>
          <w:i/>
          <w:vertAlign w:val="superscript"/>
        </w:rPr>
      </w:pPr>
      <w:r>
        <w:rPr>
          <w:bCs/>
          <w:i/>
          <w:color w:val="000000"/>
        </w:rPr>
        <w:t xml:space="preserve">                         </w:t>
      </w:r>
      <w:r w:rsidRPr="00710A5F">
        <w:rPr>
          <w:bCs/>
          <w:i/>
          <w:color w:val="000000"/>
        </w:rPr>
        <w:t xml:space="preserve">                                                                                          </w:t>
      </w:r>
      <w:r>
        <w:rPr>
          <w:bCs/>
          <w:i/>
          <w:color w:val="000000"/>
        </w:rPr>
        <w:t xml:space="preserve">        </w:t>
      </w:r>
      <w:r w:rsidRPr="00710A5F">
        <w:rPr>
          <w:bCs/>
          <w:i/>
          <w:color w:val="000000"/>
        </w:rPr>
        <w:t xml:space="preserve">      </w:t>
      </w:r>
      <w:r w:rsidRPr="00DA5718">
        <w:rPr>
          <w:bCs/>
          <w:i/>
          <w:color w:val="000000"/>
          <w:vertAlign w:val="superscript"/>
        </w:rPr>
        <w:t>(описание услуги)</w:t>
      </w:r>
    </w:p>
    <w:p w14:paraId="4B3EA826" w14:textId="77777777" w:rsidR="0089695B" w:rsidRDefault="0089695B" w:rsidP="0089695B">
      <w:pPr>
        <w:jc w:val="thaiDistribute"/>
        <w:rPr>
          <w:bCs/>
          <w:color w:val="000000"/>
        </w:rPr>
      </w:pPr>
      <w:r w:rsidRPr="00710A5F">
        <w:rPr>
          <w:bCs/>
          <w:color w:val="000000"/>
        </w:rPr>
        <w:t xml:space="preserve">от _____ года №__  (далее - Договор) и </w:t>
      </w:r>
      <w:r>
        <w:rPr>
          <w:bCs/>
          <w:color w:val="000000"/>
        </w:rPr>
        <w:t>В</w:t>
      </w:r>
      <w:r w:rsidRPr="00710A5F">
        <w:rPr>
          <w:bCs/>
          <w:color w:val="000000"/>
        </w:rPr>
        <w:t>ами было предусмотрено в Договоре, что</w:t>
      </w:r>
      <w:r>
        <w:rPr>
          <w:bCs/>
          <w:color w:val="000000"/>
        </w:rPr>
        <w:t xml:space="preserve"> </w:t>
      </w:r>
      <w:r w:rsidRPr="00710A5F">
        <w:rPr>
          <w:bCs/>
          <w:color w:val="000000"/>
        </w:rPr>
        <w:t xml:space="preserve">Исполнитель внесет обеспечение его исполнения в виде банковской гарантии на общую сумму ____________ тенге,  настоящим _________________________________________________________________  </w:t>
      </w:r>
      <w:r>
        <w:rPr>
          <w:bCs/>
          <w:color w:val="000000"/>
        </w:rPr>
        <w:t xml:space="preserve">                   </w:t>
      </w:r>
    </w:p>
    <w:p w14:paraId="3DC5A973" w14:textId="77777777" w:rsidR="0089695B" w:rsidRPr="00DA5718" w:rsidRDefault="0089695B" w:rsidP="0089695B">
      <w:pPr>
        <w:jc w:val="thaiDistribute"/>
        <w:rPr>
          <w:bCs/>
          <w:i/>
          <w:vertAlign w:val="superscript"/>
        </w:rPr>
      </w:pPr>
      <w:r>
        <w:rPr>
          <w:bCs/>
          <w:color w:val="000000"/>
        </w:rPr>
        <w:t xml:space="preserve">                                                                                       </w:t>
      </w:r>
      <w:r w:rsidRPr="00DA5718">
        <w:rPr>
          <w:bCs/>
          <w:i/>
          <w:color w:val="000000"/>
          <w:vertAlign w:val="superscript"/>
        </w:rPr>
        <w:t>(наименование банка)</w:t>
      </w:r>
    </w:p>
    <w:p w14:paraId="63027871" w14:textId="77777777" w:rsidR="0089695B" w:rsidRPr="00710A5F" w:rsidRDefault="0089695B" w:rsidP="0089695B">
      <w:pPr>
        <w:jc w:val="thaiDistribute"/>
        <w:rPr>
          <w:bCs/>
          <w:color w:val="000000"/>
        </w:rPr>
      </w:pPr>
      <w:r w:rsidRPr="00710A5F">
        <w:rPr>
          <w:bCs/>
          <w:color w:val="000000"/>
        </w:rPr>
        <w:t>подтверждаем, что</w:t>
      </w:r>
      <w:r>
        <w:rPr>
          <w:bCs/>
          <w:color w:val="000000"/>
        </w:rPr>
        <w:t xml:space="preserve"> я</w:t>
      </w:r>
      <w:r w:rsidRPr="00710A5F">
        <w:rPr>
          <w:bCs/>
          <w:color w:val="000000"/>
        </w:rPr>
        <w:t xml:space="preserve">вляемся гарантом по вышеуказанному Договору и берем на себя безотзывное обязательство выплатить </w:t>
      </w:r>
      <w:r>
        <w:rPr>
          <w:bCs/>
          <w:color w:val="000000"/>
        </w:rPr>
        <w:t>В</w:t>
      </w:r>
      <w:r w:rsidRPr="00710A5F">
        <w:rPr>
          <w:bCs/>
          <w:color w:val="000000"/>
        </w:rPr>
        <w:t>ам по вашему требованию сумму, равную ______________________________</w:t>
      </w:r>
      <w:r>
        <w:rPr>
          <w:bCs/>
          <w:color w:val="000000"/>
        </w:rPr>
        <w:t>_</w:t>
      </w:r>
      <w:r w:rsidRPr="00710A5F">
        <w:rPr>
          <w:bCs/>
          <w:color w:val="000000"/>
        </w:rPr>
        <w:t xml:space="preserve">_, по получении вашего письменного требования </w:t>
      </w:r>
      <w:r w:rsidRPr="00710A5F">
        <w:rPr>
          <w:bCs/>
          <w:color w:val="000000"/>
          <w:lang w:val="kk-KZ"/>
        </w:rPr>
        <w:t>об</w:t>
      </w:r>
      <w:r w:rsidRPr="00710A5F">
        <w:rPr>
          <w:bCs/>
          <w:color w:val="000000"/>
        </w:rPr>
        <w:t xml:space="preserve"> оплате,</w:t>
      </w:r>
    </w:p>
    <w:p w14:paraId="70D374D1" w14:textId="77777777" w:rsidR="0089695B" w:rsidRPr="00DA5718" w:rsidRDefault="0089695B" w:rsidP="0089695B">
      <w:pPr>
        <w:jc w:val="thaiDistribute"/>
        <w:rPr>
          <w:bCs/>
          <w:i/>
          <w:vertAlign w:val="superscript"/>
        </w:rPr>
      </w:pPr>
      <w:r w:rsidRPr="00DA5718">
        <w:rPr>
          <w:bCs/>
          <w:i/>
          <w:color w:val="000000"/>
          <w:vertAlign w:val="superscript"/>
        </w:rPr>
        <w:t xml:space="preserve">       (сумма в цифрах и прописью)</w:t>
      </w:r>
    </w:p>
    <w:p w14:paraId="7B357A19" w14:textId="77777777" w:rsidR="0089695B" w:rsidRPr="00710A5F" w:rsidRDefault="0089695B" w:rsidP="0089695B">
      <w:pPr>
        <w:jc w:val="thaiDistribute"/>
        <w:rPr>
          <w:bCs/>
          <w:color w:val="000000"/>
        </w:rPr>
      </w:pPr>
      <w:r w:rsidRPr="00710A5F">
        <w:rPr>
          <w:bCs/>
          <w:color w:val="000000"/>
        </w:rPr>
        <w:t>а также письменного подтверждения того, что Исполнитель ненадлежащим образом исполнил Договор либо Договор расторгнут в связи с невыполнением Исполнителем договорных обязательств.</w:t>
      </w:r>
    </w:p>
    <w:p w14:paraId="4D99FACE" w14:textId="77777777" w:rsidR="0089695B" w:rsidRPr="00710A5F" w:rsidRDefault="0089695B" w:rsidP="0089695B">
      <w:pPr>
        <w:ind w:firstLine="708"/>
        <w:jc w:val="thaiDistribute"/>
        <w:rPr>
          <w:bCs/>
        </w:rPr>
      </w:pPr>
      <w:r w:rsidRPr="00710A5F">
        <w:rPr>
          <w:bCs/>
          <w:color w:val="000000"/>
        </w:rPr>
        <w:t>Настоящее гарантийное обязательство вступает в силу с момента его подписания и действует до момента полного и надлежащего исполнения Исполнителем своих обязательств по Договору.</w:t>
      </w:r>
    </w:p>
    <w:p w14:paraId="27379611" w14:textId="77777777" w:rsidR="0089695B" w:rsidRPr="00710A5F" w:rsidRDefault="0089695B" w:rsidP="0089695B">
      <w:pPr>
        <w:ind w:firstLine="708"/>
        <w:jc w:val="thaiDistribute"/>
        <w:rPr>
          <w:bCs/>
          <w:color w:val="000000"/>
        </w:rPr>
      </w:pPr>
      <w:r w:rsidRPr="00710A5F">
        <w:rPr>
          <w:bCs/>
          <w:color w:val="000000"/>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1A84CCDD" w14:textId="77777777" w:rsidR="0089695B" w:rsidRPr="00710A5F" w:rsidRDefault="0089695B" w:rsidP="0089695B">
      <w:pPr>
        <w:ind w:firstLine="400"/>
        <w:jc w:val="thaiDistribute"/>
        <w:rPr>
          <w:bCs/>
        </w:rPr>
      </w:pPr>
      <w:r w:rsidRPr="00710A5F">
        <w:rPr>
          <w:bCs/>
          <w:color w:val="000000"/>
        </w:rPr>
        <w:t> </w:t>
      </w:r>
    </w:p>
    <w:p w14:paraId="73B40715" w14:textId="77777777" w:rsidR="0089695B" w:rsidRPr="00710A5F" w:rsidRDefault="0089695B" w:rsidP="0089695B">
      <w:pPr>
        <w:ind w:firstLine="400"/>
        <w:jc w:val="thaiDistribute"/>
        <w:rPr>
          <w:bCs/>
        </w:rPr>
      </w:pPr>
    </w:p>
    <w:tbl>
      <w:tblPr>
        <w:tblW w:w="4933" w:type="pct"/>
        <w:tblInd w:w="108" w:type="dxa"/>
        <w:tblCellMar>
          <w:left w:w="0" w:type="dxa"/>
          <w:right w:w="0" w:type="dxa"/>
        </w:tblCellMar>
        <w:tblLook w:val="04A0" w:firstRow="1" w:lastRow="0" w:firstColumn="1" w:lastColumn="0" w:noHBand="0" w:noVBand="1"/>
      </w:tblPr>
      <w:tblGrid>
        <w:gridCol w:w="4898"/>
        <w:gridCol w:w="4767"/>
      </w:tblGrid>
      <w:tr w:rsidR="0089695B" w:rsidRPr="00710A5F" w14:paraId="20EC1CF2" w14:textId="77777777" w:rsidTr="00D8575E">
        <w:tc>
          <w:tcPr>
            <w:tcW w:w="2534" w:type="pct"/>
            <w:tcMar>
              <w:top w:w="0" w:type="dxa"/>
              <w:left w:w="108" w:type="dxa"/>
              <w:bottom w:w="0" w:type="dxa"/>
              <w:right w:w="108" w:type="dxa"/>
            </w:tcMar>
            <w:hideMark/>
          </w:tcPr>
          <w:p w14:paraId="5C80B7CC" w14:textId="77777777" w:rsidR="0089695B" w:rsidRPr="00710A5F" w:rsidRDefault="0089695B" w:rsidP="00D8575E">
            <w:pPr>
              <w:tabs>
                <w:tab w:val="left" w:pos="3450"/>
              </w:tabs>
              <w:rPr>
                <w:b/>
                <w:color w:val="000000"/>
              </w:rPr>
            </w:pPr>
            <w:r w:rsidRPr="00710A5F">
              <w:rPr>
                <w:b/>
                <w:color w:val="000000"/>
              </w:rPr>
              <w:t xml:space="preserve">Подпись и печать гаранта </w:t>
            </w:r>
            <w:r w:rsidRPr="00710A5F">
              <w:rPr>
                <w:b/>
                <w:color w:val="000000"/>
              </w:rPr>
              <w:tab/>
            </w:r>
          </w:p>
        </w:tc>
        <w:tc>
          <w:tcPr>
            <w:tcW w:w="2466" w:type="pct"/>
            <w:tcMar>
              <w:top w:w="0" w:type="dxa"/>
              <w:left w:w="108" w:type="dxa"/>
              <w:bottom w:w="0" w:type="dxa"/>
              <w:right w:w="108" w:type="dxa"/>
            </w:tcMar>
            <w:hideMark/>
          </w:tcPr>
          <w:p w14:paraId="51180106" w14:textId="77777777" w:rsidR="0089695B" w:rsidRPr="00710A5F" w:rsidRDefault="0089695B" w:rsidP="00D8575E">
            <w:pPr>
              <w:jc w:val="right"/>
              <w:rPr>
                <w:bCs/>
              </w:rPr>
            </w:pPr>
            <w:r w:rsidRPr="00710A5F">
              <w:rPr>
                <w:b/>
                <w:color w:val="000000"/>
              </w:rPr>
              <w:t>Дата и адрес</w:t>
            </w:r>
          </w:p>
        </w:tc>
      </w:tr>
    </w:tbl>
    <w:p w14:paraId="1D1F3A9F" w14:textId="77777777" w:rsidR="0089695B" w:rsidRDefault="0089695B" w:rsidP="0089695B">
      <w:pPr>
        <w:spacing w:after="200" w:line="276" w:lineRule="auto"/>
        <w:rPr>
          <w:b/>
        </w:rPr>
      </w:pPr>
    </w:p>
    <w:p w14:paraId="52189CE8" w14:textId="77777777" w:rsidR="0089695B" w:rsidRDefault="0089695B" w:rsidP="0089695B">
      <w:pPr>
        <w:spacing w:after="200" w:line="276" w:lineRule="auto"/>
        <w:rPr>
          <w:b/>
        </w:rPr>
      </w:pPr>
      <w:r>
        <w:rPr>
          <w:b/>
        </w:rPr>
        <w:br w:type="page"/>
      </w:r>
    </w:p>
    <w:p w14:paraId="1548647F" w14:textId="77777777" w:rsidR="0089695B" w:rsidRPr="00DA5718" w:rsidRDefault="0089695B" w:rsidP="00AC74D9">
      <w:pPr>
        <w:ind w:left="5664" w:firstLine="708"/>
        <w:rPr>
          <w:bCs/>
        </w:rPr>
      </w:pPr>
      <w:r w:rsidRPr="00DA5718">
        <w:rPr>
          <w:bCs/>
        </w:rPr>
        <w:lastRenderedPageBreak/>
        <w:t xml:space="preserve">Приложение №5  </w:t>
      </w:r>
    </w:p>
    <w:p w14:paraId="15442B6A" w14:textId="77777777" w:rsidR="0089695B" w:rsidRPr="00DA5718" w:rsidRDefault="0089695B" w:rsidP="00AC74D9">
      <w:pPr>
        <w:widowControl w:val="0"/>
        <w:ind w:left="5664" w:firstLine="708"/>
        <w:outlineLvl w:val="0"/>
        <w:rPr>
          <w:bCs/>
        </w:rPr>
      </w:pPr>
      <w:r w:rsidRPr="00DA5718">
        <w:rPr>
          <w:bCs/>
        </w:rPr>
        <w:t>к Договору о закупках услуг</w:t>
      </w:r>
    </w:p>
    <w:p w14:paraId="73423BB9" w14:textId="04968784" w:rsidR="0089695B" w:rsidRPr="00DA5718" w:rsidRDefault="0089695B" w:rsidP="00AC74D9">
      <w:pPr>
        <w:ind w:left="5664" w:firstLine="708"/>
        <w:rPr>
          <w:bCs/>
        </w:rPr>
      </w:pPr>
      <w:r w:rsidRPr="00DA5718">
        <w:rPr>
          <w:bCs/>
        </w:rPr>
        <w:t>от «____»____________ 20</w:t>
      </w:r>
      <w:r w:rsidR="00D8575E">
        <w:rPr>
          <w:bCs/>
        </w:rPr>
        <w:t>2</w:t>
      </w:r>
      <w:r w:rsidRPr="00DA5718">
        <w:rPr>
          <w:bCs/>
        </w:rPr>
        <w:t xml:space="preserve">_ г. </w:t>
      </w:r>
    </w:p>
    <w:p w14:paraId="4EFA2D94" w14:textId="77777777" w:rsidR="0089695B" w:rsidRPr="00DA5718" w:rsidRDefault="0089695B" w:rsidP="00AC74D9">
      <w:pPr>
        <w:ind w:left="5664" w:firstLine="708"/>
        <w:rPr>
          <w:bCs/>
        </w:rPr>
      </w:pPr>
      <w:r w:rsidRPr="00DA5718">
        <w:rPr>
          <w:bCs/>
        </w:rPr>
        <w:t>№_________________________</w:t>
      </w:r>
    </w:p>
    <w:p w14:paraId="6EB36CE4" w14:textId="77777777" w:rsidR="0089695B" w:rsidRPr="00C8462D" w:rsidRDefault="0089695B" w:rsidP="00AC74D9">
      <w:pPr>
        <w:rPr>
          <w:bCs/>
          <w:sz w:val="22"/>
          <w:szCs w:val="22"/>
        </w:rPr>
      </w:pPr>
    </w:p>
    <w:p w14:paraId="746556C5" w14:textId="77777777" w:rsidR="0089695B" w:rsidRDefault="0089695B" w:rsidP="0089695B"/>
    <w:p w14:paraId="6EBEABCA" w14:textId="77777777" w:rsidR="0089695B" w:rsidRDefault="0089695B" w:rsidP="0089695B">
      <w:pPr>
        <w:suppressAutoHyphens/>
        <w:jc w:val="center"/>
        <w:rPr>
          <w:b/>
          <w:lang w:eastAsia="ar-SA"/>
        </w:rPr>
      </w:pPr>
      <w:r>
        <w:rPr>
          <w:b/>
          <w:lang w:eastAsia="ar-SA"/>
        </w:rPr>
        <w:t>Банковская гарантия</w:t>
      </w:r>
    </w:p>
    <w:p w14:paraId="23D157B3" w14:textId="77777777" w:rsidR="0089695B" w:rsidRDefault="0089695B" w:rsidP="0089695B">
      <w:pPr>
        <w:suppressAutoHyphens/>
        <w:jc w:val="center"/>
        <w:rPr>
          <w:lang w:val="kk-KZ" w:eastAsia="ar-SA"/>
        </w:rPr>
      </w:pPr>
      <w:r>
        <w:rPr>
          <w:bCs/>
          <w:color w:val="000000"/>
          <w:lang w:eastAsia="ar-SA"/>
        </w:rPr>
        <w:t>(форма обеспечения возврата аванса</w:t>
      </w:r>
      <w:r>
        <w:rPr>
          <w:bCs/>
          <w:color w:val="000000"/>
          <w:lang w:val="kk-KZ" w:eastAsia="ar-SA"/>
        </w:rPr>
        <w:t>/</w:t>
      </w:r>
      <w:r>
        <w:rPr>
          <w:bCs/>
          <w:color w:val="000000"/>
          <w:lang w:eastAsia="ar-SA"/>
        </w:rPr>
        <w:t>предоплаты)</w:t>
      </w:r>
    </w:p>
    <w:p w14:paraId="311E367C" w14:textId="77777777" w:rsidR="0089695B" w:rsidRDefault="0089695B" w:rsidP="0089695B">
      <w:pPr>
        <w:suppressAutoHyphens/>
        <w:jc w:val="center"/>
        <w:rPr>
          <w:lang w:eastAsia="ar-SA"/>
        </w:rPr>
      </w:pPr>
    </w:p>
    <w:p w14:paraId="6F1CFF52" w14:textId="77777777" w:rsidR="0089695B" w:rsidRDefault="0089695B" w:rsidP="0089695B">
      <w:pPr>
        <w:suppressAutoHyphens/>
        <w:jc w:val="both"/>
        <w:rPr>
          <w:lang w:eastAsia="ar-SA"/>
        </w:rPr>
      </w:pPr>
      <w:r>
        <w:rPr>
          <w:lang w:eastAsia="ar-SA"/>
        </w:rPr>
        <w:t>Наименование банка:_______________________________________________________________</w:t>
      </w:r>
    </w:p>
    <w:p w14:paraId="467BE98B"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 реквизиты банка)</w:t>
      </w:r>
    </w:p>
    <w:p w14:paraId="1ABB63F9" w14:textId="77777777" w:rsidR="0089695B" w:rsidRDefault="0089695B" w:rsidP="0089695B">
      <w:pPr>
        <w:suppressAutoHyphens/>
        <w:jc w:val="both"/>
        <w:rPr>
          <w:lang w:eastAsia="ar-SA"/>
        </w:rPr>
      </w:pPr>
      <w:r>
        <w:rPr>
          <w:lang w:eastAsia="ar-SA"/>
        </w:rPr>
        <w:t>Кому:____________________________________________________________________________</w:t>
      </w:r>
    </w:p>
    <w:p w14:paraId="21F6FF35"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 реквизиты </w:t>
      </w:r>
      <w:r w:rsidRPr="00DA5718">
        <w:rPr>
          <w:vertAlign w:val="superscript"/>
          <w:lang w:val="kk-KZ" w:eastAsia="ar-SA"/>
        </w:rPr>
        <w:t>З</w:t>
      </w:r>
      <w:r w:rsidRPr="00DA5718">
        <w:rPr>
          <w:vertAlign w:val="superscript"/>
          <w:lang w:eastAsia="ar-SA"/>
        </w:rPr>
        <w:t>аказчика)</w:t>
      </w:r>
    </w:p>
    <w:tbl>
      <w:tblPr>
        <w:tblpPr w:leftFromText="180" w:rightFromText="180" w:vertAnchor="text" w:horzAnchor="margin" w:tblpY="180"/>
        <w:tblW w:w="5000" w:type="pct"/>
        <w:tblCellMar>
          <w:left w:w="0" w:type="dxa"/>
          <w:right w:w="0" w:type="dxa"/>
        </w:tblCellMar>
        <w:tblLook w:val="04A0" w:firstRow="1" w:lastRow="0" w:firstColumn="1" w:lastColumn="0" w:noHBand="0" w:noVBand="1"/>
      </w:tblPr>
      <w:tblGrid>
        <w:gridCol w:w="4898"/>
        <w:gridCol w:w="4898"/>
      </w:tblGrid>
      <w:tr w:rsidR="0089695B" w14:paraId="0B80ADF0" w14:textId="77777777" w:rsidTr="00D8575E">
        <w:tc>
          <w:tcPr>
            <w:tcW w:w="2500" w:type="pct"/>
            <w:tcMar>
              <w:top w:w="0" w:type="dxa"/>
              <w:left w:w="108" w:type="dxa"/>
              <w:bottom w:w="0" w:type="dxa"/>
              <w:right w:w="108" w:type="dxa"/>
            </w:tcMar>
            <w:hideMark/>
          </w:tcPr>
          <w:p w14:paraId="1BA94D21" w14:textId="77777777" w:rsidR="0089695B" w:rsidRDefault="0089695B" w:rsidP="00D8575E">
            <w:pPr>
              <w:suppressAutoHyphens/>
              <w:jc w:val="both"/>
              <w:rPr>
                <w:lang w:eastAsia="ar-SA"/>
              </w:rPr>
            </w:pPr>
            <w:r>
              <w:rPr>
                <w:lang w:eastAsia="ar-SA"/>
              </w:rPr>
              <w:t>__________________</w:t>
            </w:r>
          </w:p>
          <w:p w14:paraId="4900994B" w14:textId="77777777" w:rsidR="0089695B" w:rsidRPr="00DA5718" w:rsidRDefault="0089695B" w:rsidP="00D8575E">
            <w:pPr>
              <w:suppressAutoHyphens/>
              <w:jc w:val="both"/>
              <w:rPr>
                <w:vertAlign w:val="superscript"/>
                <w:lang w:eastAsia="ar-SA"/>
              </w:rPr>
            </w:pPr>
            <w:r>
              <w:rPr>
                <w:vertAlign w:val="superscript"/>
                <w:lang w:eastAsia="ar-SA"/>
              </w:rPr>
              <w:t xml:space="preserve">         </w:t>
            </w:r>
            <w:r w:rsidRPr="00DA5718">
              <w:rPr>
                <w:vertAlign w:val="superscript"/>
                <w:lang w:eastAsia="ar-SA"/>
              </w:rPr>
              <w:t>(местонахождение)</w:t>
            </w:r>
          </w:p>
        </w:tc>
        <w:tc>
          <w:tcPr>
            <w:tcW w:w="2500" w:type="pct"/>
            <w:tcMar>
              <w:top w:w="0" w:type="dxa"/>
              <w:left w:w="108" w:type="dxa"/>
              <w:bottom w:w="0" w:type="dxa"/>
              <w:right w:w="108" w:type="dxa"/>
            </w:tcMar>
          </w:tcPr>
          <w:p w14:paraId="3705B5D4" w14:textId="77777777" w:rsidR="0089695B" w:rsidRDefault="0089695B" w:rsidP="00D8575E">
            <w:pPr>
              <w:suppressAutoHyphens/>
              <w:jc w:val="both"/>
              <w:rPr>
                <w:lang w:eastAsia="ar-SA"/>
              </w:rPr>
            </w:pPr>
            <w:r>
              <w:rPr>
                <w:lang w:eastAsia="ar-SA"/>
              </w:rPr>
              <w:t xml:space="preserve">                          «___» ___________ 20___ года</w:t>
            </w:r>
          </w:p>
          <w:p w14:paraId="711D48D9" w14:textId="77777777" w:rsidR="0089695B" w:rsidRDefault="0089695B" w:rsidP="00D8575E">
            <w:pPr>
              <w:suppressAutoHyphens/>
              <w:jc w:val="both"/>
              <w:rPr>
                <w:lang w:eastAsia="ar-SA"/>
              </w:rPr>
            </w:pPr>
          </w:p>
        </w:tc>
      </w:tr>
    </w:tbl>
    <w:p w14:paraId="629D8276" w14:textId="77777777" w:rsidR="0089695B" w:rsidRDefault="0089695B" w:rsidP="0089695B">
      <w:pPr>
        <w:suppressAutoHyphens/>
        <w:jc w:val="both"/>
        <w:rPr>
          <w:lang w:eastAsia="ar-SA"/>
        </w:rPr>
      </w:pPr>
    </w:p>
    <w:p w14:paraId="4FA2E480" w14:textId="77777777" w:rsidR="0089695B" w:rsidRDefault="0089695B" w:rsidP="0089695B">
      <w:pPr>
        <w:suppressAutoHyphens/>
        <w:ind w:firstLine="708"/>
        <w:jc w:val="both"/>
        <w:rPr>
          <w:lang w:eastAsia="ar-SA"/>
        </w:rPr>
      </w:pPr>
      <w:r>
        <w:rPr>
          <w:lang w:eastAsia="ar-SA"/>
        </w:rPr>
        <w:t>Принимая во внимание, что ____________________________, именуемый в дальнейшем</w:t>
      </w:r>
    </w:p>
    <w:p w14:paraId="3724D11A"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Исполнителя) </w:t>
      </w:r>
    </w:p>
    <w:p w14:paraId="1A769AAE" w14:textId="77777777" w:rsidR="0089695B" w:rsidRDefault="0089695B" w:rsidP="0089695B">
      <w:pPr>
        <w:suppressAutoHyphens/>
        <w:jc w:val="both"/>
        <w:rPr>
          <w:lang w:eastAsia="ar-SA"/>
        </w:rPr>
      </w:pPr>
      <w:r>
        <w:rPr>
          <w:lang w:eastAsia="ar-SA"/>
        </w:rPr>
        <w:t xml:space="preserve">«Исполнитель», заключил (-ит) Договор о закупках _____________________________________ </w:t>
      </w:r>
    </w:p>
    <w:p w14:paraId="5318BC95" w14:textId="77777777" w:rsidR="0089695B" w:rsidRPr="00DA5718" w:rsidRDefault="0089695B" w:rsidP="0089695B">
      <w:pPr>
        <w:suppressAutoHyphens/>
        <w:jc w:val="both"/>
        <w:rPr>
          <w:vertAlign w:val="superscript"/>
          <w:lang w:eastAsia="ar-SA"/>
        </w:rPr>
      </w:pPr>
      <w:r>
        <w:rPr>
          <w:lang w:eastAsia="ar-SA"/>
        </w:rPr>
        <w:t xml:space="preserve">                                                                                                                           </w:t>
      </w:r>
      <w:r w:rsidRPr="00DA5718">
        <w:rPr>
          <w:vertAlign w:val="superscript"/>
          <w:lang w:eastAsia="ar-SA"/>
        </w:rPr>
        <w:t>(описание услуг)</w:t>
      </w:r>
    </w:p>
    <w:p w14:paraId="770782E2" w14:textId="77777777" w:rsidR="0089695B" w:rsidRDefault="0089695B" w:rsidP="0089695B">
      <w:pPr>
        <w:suppressAutoHyphens/>
        <w:jc w:val="both"/>
        <w:rPr>
          <w:lang w:eastAsia="ar-SA"/>
        </w:rPr>
      </w:pPr>
      <w:r>
        <w:rPr>
          <w:lang w:eastAsia="ar-SA"/>
        </w:rPr>
        <w:t xml:space="preserve">от  _________ года №_____ (далее - Договор) и что в Договоре была предусмотрена выплата аванса (предоплаты) заказчиком в пользу Исполнителя на сумму ___________________ тенге, требование о возмещении указанной суммы в случае, если </w:t>
      </w:r>
      <w:r>
        <w:rPr>
          <w:bCs/>
          <w:color w:val="000000"/>
        </w:rPr>
        <w:t>Исполнитель</w:t>
      </w:r>
      <w:r>
        <w:rPr>
          <w:lang w:eastAsia="ar-SA"/>
        </w:rPr>
        <w:t xml:space="preserve"> не  исполнит свои обязательства по выполнению __________________________________________ в соответствии  </w:t>
      </w:r>
    </w:p>
    <w:p w14:paraId="7635015F"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(описание услуг)</w:t>
      </w:r>
    </w:p>
    <w:p w14:paraId="6A82A1A7" w14:textId="77777777" w:rsidR="0089695B" w:rsidRDefault="0089695B" w:rsidP="0089695B">
      <w:pPr>
        <w:suppressAutoHyphens/>
        <w:jc w:val="both"/>
        <w:rPr>
          <w:lang w:eastAsia="ar-SA"/>
        </w:rPr>
      </w:pPr>
      <w:r>
        <w:rPr>
          <w:lang w:eastAsia="ar-SA"/>
        </w:rPr>
        <w:t>с условиями Договора, должно быть обеспечено банковской гарантией возврата аванса (предоплаты).</w:t>
      </w:r>
    </w:p>
    <w:p w14:paraId="30808585" w14:textId="77777777" w:rsidR="0089695B" w:rsidRDefault="0089695B" w:rsidP="0089695B">
      <w:pPr>
        <w:suppressAutoHyphens/>
        <w:ind w:firstLine="709"/>
        <w:jc w:val="both"/>
        <w:rPr>
          <w:lang w:eastAsia="ar-SA"/>
        </w:rPr>
      </w:pPr>
      <w:r>
        <w:rPr>
          <w:lang w:eastAsia="ar-SA"/>
        </w:rPr>
        <w:t xml:space="preserve">Учитывая вышеизложенное, мы настоящим берем на себя безотзывное обязательство выплатить Вам по вашему требованию в течение ___ календарных дней сумму, не превышающую ________________________________ тенге, по получении вашего письменного                                              </w:t>
      </w:r>
    </w:p>
    <w:p w14:paraId="4D8F10D6"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(сумма в цифрах и прописью)</w:t>
      </w:r>
    </w:p>
    <w:p w14:paraId="0485D390" w14:textId="77777777" w:rsidR="0089695B" w:rsidRDefault="0089695B" w:rsidP="0089695B">
      <w:pPr>
        <w:suppressAutoHyphens/>
        <w:jc w:val="both"/>
        <w:rPr>
          <w:lang w:eastAsia="ar-SA"/>
        </w:rPr>
      </w:pPr>
      <w:r>
        <w:rPr>
          <w:lang w:eastAsia="ar-SA"/>
        </w:rPr>
        <w:t xml:space="preserve">требования об оплате, подтверждающего, что </w:t>
      </w:r>
      <w:r>
        <w:rPr>
          <w:bCs/>
          <w:color w:val="000000"/>
        </w:rPr>
        <w:t xml:space="preserve">Исполнитель </w:t>
      </w:r>
      <w:r>
        <w:rPr>
          <w:lang w:eastAsia="ar-SA"/>
        </w:rPr>
        <w:t xml:space="preserve"> не выполнил свои обязательства по Договору на общую сумму аванса (предоплаты) или его части в нарушение условий Договора, в связи с чем вы уполномочены требовать возмещения авансового платежа.</w:t>
      </w:r>
    </w:p>
    <w:p w14:paraId="1D11EB6B" w14:textId="77777777" w:rsidR="0089695B" w:rsidRDefault="0089695B" w:rsidP="0089695B">
      <w:pPr>
        <w:suppressAutoHyphens/>
        <w:ind w:firstLine="708"/>
        <w:jc w:val="both"/>
        <w:rPr>
          <w:lang w:eastAsia="ar-SA"/>
        </w:rPr>
      </w:pPr>
      <w:r>
        <w:rPr>
          <w:lang w:eastAsia="ar-SA"/>
        </w:rPr>
        <w:t xml:space="preserve">Настоящее гарантийное обязательство вступает в силу только после получения </w:t>
      </w:r>
      <w:r>
        <w:rPr>
          <w:bCs/>
          <w:color w:val="000000"/>
        </w:rPr>
        <w:t>Исполнителем</w:t>
      </w:r>
      <w:r>
        <w:rPr>
          <w:lang w:eastAsia="ar-SA"/>
        </w:rPr>
        <w:t xml:space="preserve"> вышеуказанного аванса (предоплаты) в размере, не превышающем сумму гарантии, на счет №______________________________  в  ________________________________ </w:t>
      </w:r>
    </w:p>
    <w:p w14:paraId="538132E0"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(номер банковского счета)                        </w:t>
      </w:r>
      <w:r>
        <w:rPr>
          <w:vertAlign w:val="superscript"/>
          <w:lang w:eastAsia="ar-SA"/>
        </w:rPr>
        <w:t xml:space="preserve">                                 </w:t>
      </w:r>
      <w:r w:rsidRPr="00DA5718">
        <w:rPr>
          <w:vertAlign w:val="superscript"/>
          <w:lang w:eastAsia="ar-SA"/>
        </w:rPr>
        <w:t xml:space="preserve">  (наименование банка)</w:t>
      </w:r>
    </w:p>
    <w:p w14:paraId="1E898E66" w14:textId="77777777" w:rsidR="0089695B" w:rsidRDefault="0089695B" w:rsidP="0089695B">
      <w:pPr>
        <w:suppressAutoHyphens/>
        <w:jc w:val="both"/>
        <w:rPr>
          <w:lang w:eastAsia="ar-SA"/>
        </w:rPr>
      </w:pPr>
      <w:r>
        <w:rPr>
          <w:lang w:eastAsia="ar-SA"/>
        </w:rPr>
        <w:t>и действует до полного погашения авансового платежа (предоплаты) по Договору.</w:t>
      </w:r>
    </w:p>
    <w:p w14:paraId="1E289C6C" w14:textId="77777777" w:rsidR="0089695B" w:rsidRDefault="0089695B" w:rsidP="0089695B">
      <w:pPr>
        <w:suppressAutoHyphens/>
        <w:ind w:firstLine="708"/>
        <w:jc w:val="both"/>
        <w:rPr>
          <w:lang w:eastAsia="ar-SA"/>
        </w:rPr>
      </w:pPr>
      <w:r>
        <w:rPr>
          <w:lang w:eastAsia="ar-SA"/>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1705AC03" w14:textId="77777777" w:rsidR="0089695B" w:rsidRDefault="0089695B" w:rsidP="0089695B">
      <w:pPr>
        <w:suppressAutoHyphens/>
        <w:jc w:val="both"/>
        <w:rPr>
          <w:lang w:eastAsia="ar-SA"/>
        </w:rPr>
      </w:pPr>
    </w:p>
    <w:p w14:paraId="4FA49B39" w14:textId="77777777" w:rsidR="0089695B" w:rsidRDefault="0089695B" w:rsidP="0089695B">
      <w:pPr>
        <w:suppressAutoHyphens/>
        <w:jc w:val="both"/>
        <w:rPr>
          <w:lang w:eastAsia="ar-SA"/>
        </w:rPr>
      </w:pPr>
    </w:p>
    <w:p w14:paraId="78E3B305" w14:textId="77777777" w:rsidR="0089695B" w:rsidRDefault="0089695B" w:rsidP="0089695B">
      <w:pPr>
        <w:jc w:val="both"/>
        <w:rPr>
          <w:b/>
          <w:lang w:eastAsia="ar-SA"/>
        </w:rPr>
      </w:pPr>
      <w:r>
        <w:rPr>
          <w:b/>
          <w:lang w:eastAsia="ar-SA"/>
        </w:rPr>
        <w:t>Подпись и печать гаранта                                            Дата</w:t>
      </w:r>
    </w:p>
    <w:p w14:paraId="5257B470" w14:textId="77777777" w:rsidR="0089695B" w:rsidRDefault="0089695B" w:rsidP="0089695B">
      <w:pPr>
        <w:jc w:val="both"/>
        <w:rPr>
          <w:b/>
          <w:lang w:eastAsia="ar-SA"/>
        </w:rPr>
      </w:pPr>
    </w:p>
    <w:p w14:paraId="09B1FCA4" w14:textId="77777777" w:rsidR="0089695B" w:rsidRPr="002B09FC" w:rsidRDefault="0089695B" w:rsidP="0089695B">
      <w:pPr>
        <w:ind w:firstLine="708"/>
        <w:rPr>
          <w:rFonts w:eastAsia="Calibri"/>
          <w:b/>
          <w:lang w:eastAsia="en-US"/>
        </w:rPr>
      </w:pPr>
      <w:r w:rsidRPr="009B4028">
        <w:rPr>
          <w:rFonts w:eastAsia="Calibri"/>
          <w:b/>
          <w:lang w:eastAsia="en-US"/>
        </w:rPr>
        <w:t>Заказчик:                                                             Исполнитель:</w:t>
      </w:r>
      <w:r w:rsidRPr="002B09FC">
        <w:rPr>
          <w:rFonts w:eastAsia="Calibri"/>
          <w:b/>
          <w:lang w:eastAsia="en-US"/>
        </w:rPr>
        <w:t xml:space="preserve">                                                                                                                                                                                                                   </w:t>
      </w:r>
    </w:p>
    <w:p w14:paraId="0C35CBCA"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06D7BE4E" w14:textId="20979748" w:rsidR="0089695B" w:rsidRDefault="0089695B" w:rsidP="0089695B">
      <w:pPr>
        <w:spacing w:after="200" w:line="276" w:lineRule="auto"/>
        <w:ind w:firstLine="708"/>
        <w:rPr>
          <w:rFonts w:eastAsia="Calibri"/>
          <w:lang w:eastAsia="en-US"/>
        </w:rPr>
        <w:sectPr w:rsidR="0089695B" w:rsidSect="00D8575E">
          <w:headerReference w:type="default" r:id="rId8"/>
          <w:footerReference w:type="default" r:id="rId9"/>
          <w:pgSz w:w="11906" w:h="16838"/>
          <w:pgMar w:top="1077" w:right="851" w:bottom="1079" w:left="1259" w:header="709" w:footer="709" w:gutter="0"/>
          <w:cols w:space="708"/>
          <w:docGrid w:linePitch="360"/>
        </w:sectPr>
      </w:pPr>
      <w:r w:rsidRPr="002B09FC">
        <w:rPr>
          <w:rFonts w:eastAsia="Calibri"/>
          <w:lang w:eastAsia="en-US"/>
        </w:rPr>
        <w:t xml:space="preserve">            </w:t>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1DAC7979" w14:textId="77777777" w:rsidR="0089695B" w:rsidRPr="00AC74D9" w:rsidRDefault="0089695B" w:rsidP="00AC74D9">
      <w:pPr>
        <w:ind w:left="5664" w:firstLine="5535"/>
        <w:rPr>
          <w:bCs/>
        </w:rPr>
      </w:pPr>
      <w:r w:rsidRPr="00AC74D9">
        <w:rPr>
          <w:bCs/>
        </w:rPr>
        <w:lastRenderedPageBreak/>
        <w:t xml:space="preserve">Приложение №6 </w:t>
      </w:r>
    </w:p>
    <w:p w14:paraId="7CBCE734" w14:textId="77777777" w:rsidR="0089695B" w:rsidRPr="00AC74D9" w:rsidRDefault="0089695B" w:rsidP="00AC74D9">
      <w:pPr>
        <w:widowControl w:val="0"/>
        <w:ind w:left="5664" w:firstLine="5535"/>
        <w:outlineLvl w:val="0"/>
        <w:rPr>
          <w:bCs/>
        </w:rPr>
      </w:pPr>
      <w:r w:rsidRPr="00AC74D9">
        <w:rPr>
          <w:bCs/>
        </w:rPr>
        <w:t>к Договору о закупках услуг</w:t>
      </w:r>
    </w:p>
    <w:p w14:paraId="75FEA455" w14:textId="3C9400CE" w:rsidR="0089695B" w:rsidRPr="00AC74D9" w:rsidRDefault="0089695B" w:rsidP="00AC74D9">
      <w:pPr>
        <w:ind w:left="5664" w:firstLine="5535"/>
        <w:rPr>
          <w:bCs/>
        </w:rPr>
      </w:pPr>
      <w:r w:rsidRPr="00AC74D9">
        <w:rPr>
          <w:bCs/>
        </w:rPr>
        <w:t>от «____»____________ 20</w:t>
      </w:r>
      <w:r w:rsidR="00D8575E" w:rsidRPr="00AC74D9">
        <w:rPr>
          <w:bCs/>
        </w:rPr>
        <w:t>2</w:t>
      </w:r>
      <w:r w:rsidRPr="00AC74D9">
        <w:rPr>
          <w:bCs/>
        </w:rPr>
        <w:t xml:space="preserve">_ г. </w:t>
      </w:r>
    </w:p>
    <w:p w14:paraId="44F34731" w14:textId="77777777" w:rsidR="0089695B" w:rsidRPr="00AC74D9" w:rsidRDefault="0089695B" w:rsidP="00AC74D9">
      <w:pPr>
        <w:ind w:left="5664" w:firstLine="5535"/>
        <w:rPr>
          <w:bCs/>
        </w:rPr>
      </w:pPr>
      <w:r w:rsidRPr="00AC74D9">
        <w:rPr>
          <w:bCs/>
        </w:rPr>
        <w:t>№____________</w:t>
      </w:r>
    </w:p>
    <w:p w14:paraId="43FEF572" w14:textId="77777777" w:rsidR="0089695B" w:rsidRPr="00DA5718" w:rsidRDefault="0089695B" w:rsidP="0089695B">
      <w:pPr>
        <w:rPr>
          <w:bCs/>
          <w:spacing w:val="1"/>
          <w:szCs w:val="20"/>
          <w:shd w:val="clear" w:color="auto" w:fill="FFFFFF"/>
        </w:rPr>
      </w:pPr>
    </w:p>
    <w:p w14:paraId="271AFDAB" w14:textId="48B39A15" w:rsidR="0089695B" w:rsidRPr="002B09FC" w:rsidRDefault="0089695B" w:rsidP="0089695B">
      <w:pPr>
        <w:jc w:val="center"/>
        <w:rPr>
          <w:b/>
          <w:spacing w:val="1"/>
          <w:szCs w:val="20"/>
          <w:shd w:val="clear" w:color="auto" w:fill="FFFFFF"/>
        </w:rPr>
      </w:pPr>
      <w:r w:rsidRPr="002B09FC">
        <w:rPr>
          <w:b/>
          <w:bCs/>
          <w:spacing w:val="1"/>
          <w:szCs w:val="20"/>
          <w:shd w:val="clear" w:color="auto" w:fill="FFFFFF"/>
        </w:rPr>
        <w:t xml:space="preserve">Информация о </w:t>
      </w:r>
      <w:r w:rsidR="00D8575E">
        <w:rPr>
          <w:b/>
          <w:bCs/>
          <w:spacing w:val="1"/>
          <w:szCs w:val="20"/>
          <w:shd w:val="clear" w:color="auto" w:fill="FFFFFF"/>
        </w:rPr>
        <w:t>соисполнителе</w:t>
      </w:r>
      <w:r w:rsidRPr="002B09FC">
        <w:rPr>
          <w:b/>
          <w:bCs/>
          <w:spacing w:val="1"/>
          <w:szCs w:val="20"/>
          <w:shd w:val="clear" w:color="auto" w:fill="FFFFFF"/>
        </w:rPr>
        <w:t xml:space="preserve">, привлеченного </w:t>
      </w:r>
    </w:p>
    <w:p w14:paraId="51824823" w14:textId="2A0B02E9" w:rsidR="0089695B" w:rsidRPr="002B09FC" w:rsidRDefault="0089695B" w:rsidP="0089695B">
      <w:pPr>
        <w:jc w:val="center"/>
        <w:rPr>
          <w:b/>
          <w:spacing w:val="1"/>
          <w:szCs w:val="20"/>
          <w:shd w:val="clear" w:color="auto" w:fill="FFFFFF"/>
        </w:rPr>
      </w:pPr>
      <w:r>
        <w:rPr>
          <w:b/>
          <w:bCs/>
          <w:spacing w:val="1"/>
          <w:szCs w:val="20"/>
          <w:shd w:val="clear" w:color="auto" w:fill="FFFFFF"/>
        </w:rPr>
        <w:t>Исполнителем</w:t>
      </w:r>
      <w:r w:rsidRPr="002B09FC">
        <w:rPr>
          <w:b/>
          <w:bCs/>
          <w:spacing w:val="1"/>
          <w:szCs w:val="20"/>
          <w:shd w:val="clear" w:color="auto" w:fill="FFFFFF"/>
        </w:rPr>
        <w:t xml:space="preserve"> </w:t>
      </w:r>
      <w:r w:rsidR="00AC74D9">
        <w:rPr>
          <w:b/>
          <w:bCs/>
          <w:spacing w:val="1"/>
          <w:szCs w:val="20"/>
          <w:shd w:val="clear" w:color="auto" w:fill="FFFFFF"/>
        </w:rPr>
        <w:t xml:space="preserve">для оказания </w:t>
      </w:r>
      <w:r w:rsidRPr="002B09FC">
        <w:rPr>
          <w:b/>
          <w:bCs/>
          <w:spacing w:val="1"/>
          <w:szCs w:val="20"/>
          <w:shd w:val="clear" w:color="auto" w:fill="FFFFFF"/>
        </w:rPr>
        <w:t>услуг в рамках исполнения договора о закупках</w:t>
      </w:r>
    </w:p>
    <w:p w14:paraId="0E163757" w14:textId="77777777" w:rsidR="0089695B" w:rsidRPr="002B09FC" w:rsidRDefault="0089695B" w:rsidP="0089695B">
      <w:pPr>
        <w:rPr>
          <w:b/>
          <w:color w:val="000000"/>
          <w:spacing w:val="1"/>
          <w:szCs w:val="20"/>
          <w:shd w:val="clear" w:color="auto" w:fill="FFFFFF"/>
        </w:rPr>
      </w:pPr>
    </w:p>
    <w:tbl>
      <w:tblPr>
        <w:tblW w:w="13041" w:type="dxa"/>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8"/>
        <w:gridCol w:w="851"/>
        <w:gridCol w:w="567"/>
        <w:gridCol w:w="709"/>
        <w:gridCol w:w="850"/>
        <w:gridCol w:w="992"/>
        <w:gridCol w:w="851"/>
        <w:gridCol w:w="710"/>
        <w:gridCol w:w="849"/>
        <w:gridCol w:w="709"/>
        <w:gridCol w:w="992"/>
        <w:gridCol w:w="992"/>
        <w:gridCol w:w="709"/>
        <w:gridCol w:w="709"/>
        <w:gridCol w:w="1134"/>
      </w:tblGrid>
      <w:tr w:rsidR="0089695B" w:rsidRPr="002B09FC" w14:paraId="578D22DF" w14:textId="77777777" w:rsidTr="00D8575E">
        <w:trPr>
          <w:cantSplit/>
          <w:trHeight w:val="4141"/>
        </w:trPr>
        <w:tc>
          <w:tcPr>
            <w:tcW w:w="709" w:type="dxa"/>
            <w:shd w:val="clear" w:color="auto" w:fill="auto"/>
            <w:textDirection w:val="btLr"/>
            <w:vAlign w:val="center"/>
          </w:tcPr>
          <w:p w14:paraId="0555C92B" w14:textId="77777777" w:rsidR="0089695B" w:rsidRPr="002B09FC" w:rsidRDefault="0089695B" w:rsidP="00D8575E">
            <w:pPr>
              <w:ind w:left="113" w:right="113"/>
              <w:jc w:val="center"/>
              <w:rPr>
                <w:sz w:val="20"/>
                <w:szCs w:val="20"/>
              </w:rPr>
            </w:pPr>
            <w:r w:rsidRPr="002B09FC">
              <w:rPr>
                <w:color w:val="000000"/>
                <w:sz w:val="20"/>
                <w:szCs w:val="20"/>
              </w:rPr>
              <w:t>№ п/п</w:t>
            </w:r>
          </w:p>
        </w:tc>
        <w:tc>
          <w:tcPr>
            <w:tcW w:w="708" w:type="dxa"/>
            <w:shd w:val="clear" w:color="auto" w:fill="auto"/>
            <w:textDirection w:val="btLr"/>
            <w:vAlign w:val="center"/>
          </w:tcPr>
          <w:p w14:paraId="471331D0" w14:textId="77777777" w:rsidR="0089695B" w:rsidRPr="002B09FC" w:rsidRDefault="0089695B" w:rsidP="00D8575E">
            <w:pPr>
              <w:ind w:left="113" w:right="113"/>
              <w:jc w:val="center"/>
              <w:rPr>
                <w:sz w:val="20"/>
                <w:szCs w:val="20"/>
              </w:rPr>
            </w:pPr>
            <w:r w:rsidRPr="002B09FC">
              <w:rPr>
                <w:color w:val="000000"/>
                <w:sz w:val="20"/>
                <w:szCs w:val="20"/>
              </w:rPr>
              <w:t>БИН/ИИН</w:t>
            </w:r>
          </w:p>
        </w:tc>
        <w:tc>
          <w:tcPr>
            <w:tcW w:w="851" w:type="dxa"/>
            <w:shd w:val="clear" w:color="auto" w:fill="auto"/>
            <w:textDirection w:val="btLr"/>
            <w:vAlign w:val="center"/>
          </w:tcPr>
          <w:p w14:paraId="466AE56F" w14:textId="7161AA43" w:rsidR="0089695B" w:rsidRPr="002B09FC" w:rsidRDefault="0089695B" w:rsidP="00D8575E">
            <w:pPr>
              <w:ind w:left="113" w:right="113"/>
              <w:jc w:val="center"/>
              <w:rPr>
                <w:sz w:val="20"/>
                <w:szCs w:val="20"/>
              </w:rPr>
            </w:pPr>
            <w:r w:rsidRPr="002B09FC">
              <w:rPr>
                <w:color w:val="000000"/>
                <w:sz w:val="20"/>
                <w:szCs w:val="20"/>
              </w:rPr>
              <w:t xml:space="preserve">Наименование </w:t>
            </w:r>
            <w:r w:rsidR="00D8575E">
              <w:rPr>
                <w:color w:val="000000"/>
                <w:sz w:val="20"/>
                <w:szCs w:val="20"/>
              </w:rPr>
              <w:t>соисполнителя</w:t>
            </w:r>
          </w:p>
        </w:tc>
        <w:tc>
          <w:tcPr>
            <w:tcW w:w="567" w:type="dxa"/>
            <w:shd w:val="clear" w:color="auto" w:fill="auto"/>
            <w:textDirection w:val="btLr"/>
            <w:vAlign w:val="center"/>
          </w:tcPr>
          <w:p w14:paraId="0DF0AA3F" w14:textId="77777777" w:rsidR="0089695B" w:rsidRPr="002B09FC" w:rsidRDefault="0089695B" w:rsidP="00D8575E">
            <w:pPr>
              <w:ind w:left="113" w:right="113"/>
              <w:jc w:val="center"/>
              <w:rPr>
                <w:sz w:val="20"/>
                <w:szCs w:val="20"/>
              </w:rPr>
            </w:pPr>
            <w:r w:rsidRPr="002B09FC">
              <w:rPr>
                <w:color w:val="000000"/>
                <w:sz w:val="20"/>
                <w:szCs w:val="20"/>
              </w:rPr>
              <w:t>№ договора</w:t>
            </w:r>
          </w:p>
        </w:tc>
        <w:tc>
          <w:tcPr>
            <w:tcW w:w="709" w:type="dxa"/>
            <w:shd w:val="clear" w:color="auto" w:fill="auto"/>
            <w:textDirection w:val="btLr"/>
            <w:vAlign w:val="center"/>
          </w:tcPr>
          <w:p w14:paraId="64BFDAF9" w14:textId="77777777" w:rsidR="0089695B" w:rsidRPr="002B09FC" w:rsidRDefault="0089695B" w:rsidP="00D8575E">
            <w:pPr>
              <w:ind w:left="113" w:right="113"/>
              <w:jc w:val="center"/>
              <w:rPr>
                <w:sz w:val="20"/>
                <w:szCs w:val="20"/>
              </w:rPr>
            </w:pPr>
            <w:r w:rsidRPr="002B09FC">
              <w:rPr>
                <w:color w:val="000000"/>
                <w:sz w:val="20"/>
                <w:szCs w:val="20"/>
              </w:rPr>
              <w:t>Предмет договора</w:t>
            </w:r>
          </w:p>
        </w:tc>
        <w:tc>
          <w:tcPr>
            <w:tcW w:w="850" w:type="dxa"/>
            <w:shd w:val="clear" w:color="auto" w:fill="auto"/>
            <w:textDirection w:val="btLr"/>
            <w:vAlign w:val="center"/>
          </w:tcPr>
          <w:p w14:paraId="2F40631E" w14:textId="77777777" w:rsidR="0089695B" w:rsidRPr="002B09FC" w:rsidRDefault="0089695B" w:rsidP="00D8575E">
            <w:pPr>
              <w:ind w:left="113" w:right="113"/>
              <w:jc w:val="center"/>
              <w:rPr>
                <w:sz w:val="20"/>
                <w:szCs w:val="20"/>
              </w:rPr>
            </w:pPr>
            <w:r w:rsidRPr="002B09FC">
              <w:rPr>
                <w:color w:val="000000"/>
                <w:sz w:val="20"/>
                <w:szCs w:val="20"/>
              </w:rPr>
              <w:t>Дата заключения договора</w:t>
            </w:r>
          </w:p>
        </w:tc>
        <w:tc>
          <w:tcPr>
            <w:tcW w:w="992" w:type="dxa"/>
            <w:shd w:val="clear" w:color="auto" w:fill="auto"/>
            <w:textDirection w:val="btLr"/>
            <w:vAlign w:val="center"/>
          </w:tcPr>
          <w:p w14:paraId="54273583" w14:textId="38324A78" w:rsidR="0089695B" w:rsidRPr="002B09FC" w:rsidRDefault="0089695B" w:rsidP="00D8575E">
            <w:pPr>
              <w:ind w:left="113" w:right="113"/>
              <w:jc w:val="center"/>
              <w:rPr>
                <w:sz w:val="20"/>
                <w:szCs w:val="20"/>
              </w:rPr>
            </w:pPr>
            <w:r w:rsidRPr="002B09FC">
              <w:rPr>
                <w:color w:val="000000"/>
                <w:sz w:val="20"/>
                <w:szCs w:val="20"/>
              </w:rPr>
              <w:t>Вид работ/ услуг переданных на  соисполнение</w:t>
            </w:r>
          </w:p>
        </w:tc>
        <w:tc>
          <w:tcPr>
            <w:tcW w:w="851" w:type="dxa"/>
            <w:shd w:val="clear" w:color="auto" w:fill="auto"/>
            <w:textDirection w:val="btLr"/>
            <w:vAlign w:val="center"/>
          </w:tcPr>
          <w:p w14:paraId="7F3CC498" w14:textId="7E258733" w:rsidR="0089695B" w:rsidRPr="002B09FC" w:rsidRDefault="0089695B" w:rsidP="00D8575E">
            <w:pPr>
              <w:ind w:left="113" w:right="113"/>
              <w:jc w:val="center"/>
              <w:rPr>
                <w:sz w:val="20"/>
                <w:szCs w:val="20"/>
              </w:rPr>
            </w:pPr>
            <w:r w:rsidRPr="002B09FC">
              <w:rPr>
                <w:color w:val="000000"/>
                <w:sz w:val="20"/>
                <w:szCs w:val="20"/>
              </w:rPr>
              <w:t>Объем работ/услуг переданных на соисполнение</w:t>
            </w:r>
          </w:p>
        </w:tc>
        <w:tc>
          <w:tcPr>
            <w:tcW w:w="710" w:type="dxa"/>
            <w:shd w:val="clear" w:color="auto" w:fill="auto"/>
            <w:textDirection w:val="btLr"/>
            <w:vAlign w:val="center"/>
          </w:tcPr>
          <w:p w14:paraId="594EEB89" w14:textId="77777777" w:rsidR="0089695B" w:rsidRPr="002B09FC" w:rsidRDefault="0089695B" w:rsidP="00D8575E">
            <w:pPr>
              <w:ind w:left="113" w:right="113"/>
              <w:jc w:val="center"/>
              <w:rPr>
                <w:sz w:val="20"/>
                <w:szCs w:val="20"/>
              </w:rPr>
            </w:pPr>
            <w:r w:rsidRPr="002B09FC">
              <w:rPr>
                <w:color w:val="000000"/>
                <w:sz w:val="20"/>
                <w:szCs w:val="20"/>
              </w:rPr>
              <w:t>Дата окончания срока действия договора</w:t>
            </w:r>
          </w:p>
        </w:tc>
        <w:tc>
          <w:tcPr>
            <w:tcW w:w="849" w:type="dxa"/>
            <w:shd w:val="clear" w:color="auto" w:fill="auto"/>
            <w:textDirection w:val="btLr"/>
            <w:vAlign w:val="center"/>
          </w:tcPr>
          <w:p w14:paraId="43AECB66" w14:textId="77777777" w:rsidR="0089695B" w:rsidRPr="002B09FC" w:rsidRDefault="0089695B" w:rsidP="00D8575E">
            <w:pPr>
              <w:ind w:left="113" w:right="113"/>
              <w:jc w:val="center"/>
              <w:rPr>
                <w:sz w:val="20"/>
                <w:szCs w:val="20"/>
              </w:rPr>
            </w:pPr>
            <w:r w:rsidRPr="002B09FC">
              <w:rPr>
                <w:color w:val="000000"/>
                <w:sz w:val="20"/>
                <w:szCs w:val="20"/>
              </w:rPr>
              <w:t>Сумма фактически выполненных работ/оказанных услуг, тенге</w:t>
            </w:r>
          </w:p>
        </w:tc>
        <w:tc>
          <w:tcPr>
            <w:tcW w:w="709" w:type="dxa"/>
            <w:shd w:val="clear" w:color="auto" w:fill="auto"/>
            <w:textDirection w:val="btLr"/>
            <w:vAlign w:val="center"/>
          </w:tcPr>
          <w:p w14:paraId="23BDDFB9" w14:textId="77777777" w:rsidR="0089695B" w:rsidRPr="002B09FC" w:rsidRDefault="0089695B" w:rsidP="00D8575E">
            <w:pPr>
              <w:ind w:left="113" w:right="113"/>
              <w:jc w:val="center"/>
              <w:rPr>
                <w:sz w:val="20"/>
                <w:szCs w:val="20"/>
              </w:rPr>
            </w:pPr>
            <w:r w:rsidRPr="002B09FC">
              <w:rPr>
                <w:color w:val="000000"/>
                <w:sz w:val="20"/>
                <w:szCs w:val="20"/>
              </w:rPr>
              <w:t>Общая сумма договора, тенге</w:t>
            </w:r>
          </w:p>
        </w:tc>
        <w:tc>
          <w:tcPr>
            <w:tcW w:w="992" w:type="dxa"/>
            <w:shd w:val="clear" w:color="auto" w:fill="auto"/>
            <w:textDirection w:val="btLr"/>
            <w:vAlign w:val="center"/>
          </w:tcPr>
          <w:p w14:paraId="463C839D" w14:textId="77777777" w:rsidR="0089695B" w:rsidRPr="002B09FC" w:rsidRDefault="0089695B" w:rsidP="00D8575E">
            <w:pPr>
              <w:ind w:left="113" w:right="113"/>
              <w:jc w:val="center"/>
              <w:rPr>
                <w:sz w:val="20"/>
                <w:szCs w:val="20"/>
              </w:rPr>
            </w:pPr>
            <w:r w:rsidRPr="002B09FC">
              <w:rPr>
                <w:color w:val="000000"/>
                <w:sz w:val="20"/>
                <w:szCs w:val="20"/>
              </w:rPr>
              <w:t>Дата подписания окончательного акта, подтверждающего полное выполнение работ/оказания услуг.</w:t>
            </w:r>
          </w:p>
        </w:tc>
        <w:tc>
          <w:tcPr>
            <w:tcW w:w="992" w:type="dxa"/>
            <w:shd w:val="clear" w:color="auto" w:fill="auto"/>
            <w:textDirection w:val="btLr"/>
            <w:vAlign w:val="center"/>
          </w:tcPr>
          <w:p w14:paraId="1A91FBD9" w14:textId="34DA59EB" w:rsidR="0089695B" w:rsidRPr="002B09FC" w:rsidRDefault="0089695B" w:rsidP="00D8575E">
            <w:pPr>
              <w:ind w:left="113" w:right="113"/>
              <w:jc w:val="center"/>
              <w:rPr>
                <w:sz w:val="20"/>
                <w:szCs w:val="20"/>
              </w:rPr>
            </w:pPr>
            <w:r w:rsidRPr="002B09FC">
              <w:rPr>
                <w:color w:val="000000"/>
                <w:sz w:val="20"/>
                <w:szCs w:val="20"/>
              </w:rPr>
              <w:t>Юридический адрес соисполнителя</w:t>
            </w:r>
          </w:p>
        </w:tc>
        <w:tc>
          <w:tcPr>
            <w:tcW w:w="709" w:type="dxa"/>
            <w:shd w:val="clear" w:color="auto" w:fill="auto"/>
            <w:textDirection w:val="btLr"/>
            <w:vAlign w:val="center"/>
          </w:tcPr>
          <w:p w14:paraId="6D777731" w14:textId="77777777" w:rsidR="0089695B" w:rsidRPr="002B09FC" w:rsidRDefault="0089695B" w:rsidP="00D8575E">
            <w:pPr>
              <w:ind w:left="113" w:right="113"/>
              <w:jc w:val="center"/>
              <w:rPr>
                <w:sz w:val="20"/>
                <w:szCs w:val="20"/>
              </w:rPr>
            </w:pPr>
            <w:r w:rsidRPr="002B09FC">
              <w:rPr>
                <w:color w:val="000000"/>
                <w:sz w:val="20"/>
                <w:szCs w:val="20"/>
              </w:rPr>
              <w:t>Номер(а) телефона(ов)</w:t>
            </w:r>
          </w:p>
        </w:tc>
        <w:tc>
          <w:tcPr>
            <w:tcW w:w="709" w:type="dxa"/>
            <w:shd w:val="clear" w:color="auto" w:fill="auto"/>
            <w:textDirection w:val="btLr"/>
            <w:vAlign w:val="center"/>
          </w:tcPr>
          <w:p w14:paraId="1B2477F5" w14:textId="77777777" w:rsidR="0089695B" w:rsidRPr="002B09FC" w:rsidRDefault="0089695B" w:rsidP="00D8575E">
            <w:pPr>
              <w:ind w:left="113" w:right="113"/>
              <w:jc w:val="center"/>
              <w:rPr>
                <w:sz w:val="20"/>
                <w:szCs w:val="20"/>
              </w:rPr>
            </w:pPr>
            <w:r w:rsidRPr="002B09FC">
              <w:rPr>
                <w:color w:val="000000"/>
                <w:sz w:val="20"/>
                <w:szCs w:val="20"/>
              </w:rPr>
              <w:t>Адрес электронной почты</w:t>
            </w:r>
          </w:p>
        </w:tc>
        <w:tc>
          <w:tcPr>
            <w:tcW w:w="1134" w:type="dxa"/>
            <w:shd w:val="clear" w:color="auto" w:fill="auto"/>
            <w:textDirection w:val="btLr"/>
            <w:vAlign w:val="center"/>
          </w:tcPr>
          <w:p w14:paraId="611AADDF" w14:textId="77777777" w:rsidR="0089695B" w:rsidRPr="002B09FC" w:rsidRDefault="0089695B" w:rsidP="00D8575E">
            <w:pPr>
              <w:ind w:left="113" w:right="113"/>
              <w:jc w:val="center"/>
              <w:rPr>
                <w:sz w:val="20"/>
                <w:szCs w:val="20"/>
              </w:rPr>
            </w:pPr>
            <w:r w:rsidRPr="002B09FC">
              <w:rPr>
                <w:color w:val="000000"/>
                <w:sz w:val="20"/>
                <w:szCs w:val="20"/>
              </w:rPr>
              <w:t>примечание</w:t>
            </w:r>
          </w:p>
        </w:tc>
      </w:tr>
      <w:tr w:rsidR="0089695B" w:rsidRPr="002B09FC" w14:paraId="16A96E1D" w14:textId="77777777" w:rsidTr="00D8575E">
        <w:tc>
          <w:tcPr>
            <w:tcW w:w="709" w:type="dxa"/>
            <w:shd w:val="clear" w:color="auto" w:fill="auto"/>
          </w:tcPr>
          <w:p w14:paraId="5C7F9D33" w14:textId="77777777" w:rsidR="0089695B" w:rsidRPr="002B09FC" w:rsidRDefault="0089695B" w:rsidP="00D8575E">
            <w:pPr>
              <w:jc w:val="center"/>
              <w:rPr>
                <w:sz w:val="20"/>
                <w:szCs w:val="20"/>
              </w:rPr>
            </w:pPr>
            <w:r w:rsidRPr="002B09FC">
              <w:rPr>
                <w:sz w:val="20"/>
                <w:szCs w:val="20"/>
              </w:rPr>
              <w:t>1</w:t>
            </w:r>
          </w:p>
        </w:tc>
        <w:tc>
          <w:tcPr>
            <w:tcW w:w="708" w:type="dxa"/>
            <w:shd w:val="clear" w:color="auto" w:fill="auto"/>
          </w:tcPr>
          <w:p w14:paraId="26BEA5B7" w14:textId="77777777" w:rsidR="0089695B" w:rsidRPr="002B09FC" w:rsidRDefault="0089695B" w:rsidP="00D8575E">
            <w:pPr>
              <w:jc w:val="center"/>
              <w:rPr>
                <w:sz w:val="20"/>
                <w:szCs w:val="20"/>
              </w:rPr>
            </w:pPr>
            <w:r w:rsidRPr="002B09FC">
              <w:rPr>
                <w:sz w:val="20"/>
                <w:szCs w:val="20"/>
              </w:rPr>
              <w:t>2</w:t>
            </w:r>
          </w:p>
        </w:tc>
        <w:tc>
          <w:tcPr>
            <w:tcW w:w="851" w:type="dxa"/>
            <w:shd w:val="clear" w:color="auto" w:fill="auto"/>
          </w:tcPr>
          <w:p w14:paraId="7AE81E71" w14:textId="77777777" w:rsidR="0089695B" w:rsidRPr="002B09FC" w:rsidRDefault="0089695B" w:rsidP="00D8575E">
            <w:pPr>
              <w:jc w:val="center"/>
              <w:rPr>
                <w:sz w:val="20"/>
                <w:szCs w:val="20"/>
              </w:rPr>
            </w:pPr>
            <w:r w:rsidRPr="002B09FC">
              <w:rPr>
                <w:sz w:val="20"/>
                <w:szCs w:val="20"/>
              </w:rPr>
              <w:t>3</w:t>
            </w:r>
          </w:p>
        </w:tc>
        <w:tc>
          <w:tcPr>
            <w:tcW w:w="567" w:type="dxa"/>
            <w:shd w:val="clear" w:color="auto" w:fill="auto"/>
          </w:tcPr>
          <w:p w14:paraId="35E4C166" w14:textId="77777777" w:rsidR="0089695B" w:rsidRPr="002B09FC" w:rsidRDefault="0089695B" w:rsidP="00D8575E">
            <w:pPr>
              <w:jc w:val="center"/>
              <w:rPr>
                <w:sz w:val="20"/>
                <w:szCs w:val="20"/>
              </w:rPr>
            </w:pPr>
            <w:r w:rsidRPr="002B09FC">
              <w:rPr>
                <w:sz w:val="20"/>
                <w:szCs w:val="20"/>
              </w:rPr>
              <w:t>4</w:t>
            </w:r>
          </w:p>
        </w:tc>
        <w:tc>
          <w:tcPr>
            <w:tcW w:w="709" w:type="dxa"/>
            <w:shd w:val="clear" w:color="auto" w:fill="auto"/>
          </w:tcPr>
          <w:p w14:paraId="23DC32B5" w14:textId="77777777" w:rsidR="0089695B" w:rsidRPr="002B09FC" w:rsidRDefault="0089695B" w:rsidP="00D8575E">
            <w:pPr>
              <w:jc w:val="center"/>
              <w:rPr>
                <w:sz w:val="20"/>
                <w:szCs w:val="20"/>
              </w:rPr>
            </w:pPr>
            <w:r w:rsidRPr="002B09FC">
              <w:rPr>
                <w:sz w:val="20"/>
                <w:szCs w:val="20"/>
              </w:rPr>
              <w:t>5</w:t>
            </w:r>
          </w:p>
        </w:tc>
        <w:tc>
          <w:tcPr>
            <w:tcW w:w="850" w:type="dxa"/>
            <w:shd w:val="clear" w:color="auto" w:fill="auto"/>
          </w:tcPr>
          <w:p w14:paraId="51921CA0" w14:textId="77777777" w:rsidR="0089695B" w:rsidRPr="002B09FC" w:rsidRDefault="0089695B" w:rsidP="00D8575E">
            <w:pPr>
              <w:jc w:val="center"/>
              <w:rPr>
                <w:sz w:val="20"/>
                <w:szCs w:val="20"/>
              </w:rPr>
            </w:pPr>
            <w:r w:rsidRPr="002B09FC">
              <w:rPr>
                <w:sz w:val="20"/>
                <w:szCs w:val="20"/>
              </w:rPr>
              <w:t>6</w:t>
            </w:r>
          </w:p>
        </w:tc>
        <w:tc>
          <w:tcPr>
            <w:tcW w:w="992" w:type="dxa"/>
            <w:shd w:val="clear" w:color="auto" w:fill="auto"/>
          </w:tcPr>
          <w:p w14:paraId="6D60FBEA" w14:textId="77777777" w:rsidR="0089695B" w:rsidRPr="002B09FC" w:rsidRDefault="0089695B" w:rsidP="00D8575E">
            <w:pPr>
              <w:jc w:val="center"/>
              <w:rPr>
                <w:sz w:val="20"/>
                <w:szCs w:val="20"/>
              </w:rPr>
            </w:pPr>
            <w:r w:rsidRPr="002B09FC">
              <w:rPr>
                <w:sz w:val="20"/>
                <w:szCs w:val="20"/>
              </w:rPr>
              <w:t>7</w:t>
            </w:r>
          </w:p>
        </w:tc>
        <w:tc>
          <w:tcPr>
            <w:tcW w:w="851" w:type="dxa"/>
            <w:shd w:val="clear" w:color="auto" w:fill="auto"/>
          </w:tcPr>
          <w:p w14:paraId="3CAD3F63" w14:textId="77777777" w:rsidR="0089695B" w:rsidRPr="002B09FC" w:rsidRDefault="0089695B" w:rsidP="00D8575E">
            <w:pPr>
              <w:jc w:val="center"/>
              <w:rPr>
                <w:sz w:val="20"/>
                <w:szCs w:val="20"/>
              </w:rPr>
            </w:pPr>
            <w:r w:rsidRPr="002B09FC">
              <w:rPr>
                <w:sz w:val="20"/>
                <w:szCs w:val="20"/>
              </w:rPr>
              <w:t>8</w:t>
            </w:r>
          </w:p>
        </w:tc>
        <w:tc>
          <w:tcPr>
            <w:tcW w:w="710" w:type="dxa"/>
            <w:shd w:val="clear" w:color="auto" w:fill="auto"/>
          </w:tcPr>
          <w:p w14:paraId="5D658AB6" w14:textId="77777777" w:rsidR="0089695B" w:rsidRPr="002B09FC" w:rsidRDefault="0089695B" w:rsidP="00D8575E">
            <w:pPr>
              <w:jc w:val="center"/>
              <w:rPr>
                <w:sz w:val="20"/>
                <w:szCs w:val="20"/>
              </w:rPr>
            </w:pPr>
            <w:r w:rsidRPr="002B09FC">
              <w:rPr>
                <w:sz w:val="20"/>
                <w:szCs w:val="20"/>
              </w:rPr>
              <w:t>9</w:t>
            </w:r>
          </w:p>
        </w:tc>
        <w:tc>
          <w:tcPr>
            <w:tcW w:w="849" w:type="dxa"/>
            <w:shd w:val="clear" w:color="auto" w:fill="auto"/>
          </w:tcPr>
          <w:p w14:paraId="1B87487A" w14:textId="77777777" w:rsidR="0089695B" w:rsidRPr="002B09FC" w:rsidRDefault="0089695B" w:rsidP="00D8575E">
            <w:pPr>
              <w:jc w:val="center"/>
              <w:rPr>
                <w:sz w:val="20"/>
                <w:szCs w:val="20"/>
              </w:rPr>
            </w:pPr>
            <w:r w:rsidRPr="002B09FC">
              <w:rPr>
                <w:sz w:val="20"/>
                <w:szCs w:val="20"/>
              </w:rPr>
              <w:t>10</w:t>
            </w:r>
          </w:p>
        </w:tc>
        <w:tc>
          <w:tcPr>
            <w:tcW w:w="709" w:type="dxa"/>
            <w:shd w:val="clear" w:color="auto" w:fill="auto"/>
          </w:tcPr>
          <w:p w14:paraId="2FF43A6D" w14:textId="77777777" w:rsidR="0089695B" w:rsidRPr="002B09FC" w:rsidRDefault="0089695B" w:rsidP="00D8575E">
            <w:pPr>
              <w:jc w:val="center"/>
              <w:rPr>
                <w:sz w:val="20"/>
                <w:szCs w:val="20"/>
              </w:rPr>
            </w:pPr>
            <w:r w:rsidRPr="002B09FC">
              <w:rPr>
                <w:sz w:val="20"/>
                <w:szCs w:val="20"/>
              </w:rPr>
              <w:t>11</w:t>
            </w:r>
          </w:p>
        </w:tc>
        <w:tc>
          <w:tcPr>
            <w:tcW w:w="992" w:type="dxa"/>
            <w:shd w:val="clear" w:color="auto" w:fill="auto"/>
          </w:tcPr>
          <w:p w14:paraId="477233BA" w14:textId="77777777" w:rsidR="0089695B" w:rsidRPr="002B09FC" w:rsidRDefault="0089695B" w:rsidP="00D8575E">
            <w:pPr>
              <w:jc w:val="center"/>
              <w:rPr>
                <w:sz w:val="20"/>
                <w:szCs w:val="20"/>
              </w:rPr>
            </w:pPr>
            <w:r w:rsidRPr="002B09FC">
              <w:rPr>
                <w:sz w:val="20"/>
                <w:szCs w:val="20"/>
              </w:rPr>
              <w:t>12</w:t>
            </w:r>
          </w:p>
        </w:tc>
        <w:tc>
          <w:tcPr>
            <w:tcW w:w="992" w:type="dxa"/>
            <w:shd w:val="clear" w:color="auto" w:fill="auto"/>
          </w:tcPr>
          <w:p w14:paraId="03372F08" w14:textId="77777777" w:rsidR="0089695B" w:rsidRPr="002B09FC" w:rsidRDefault="0089695B" w:rsidP="00D8575E">
            <w:pPr>
              <w:jc w:val="center"/>
              <w:rPr>
                <w:sz w:val="20"/>
                <w:szCs w:val="20"/>
              </w:rPr>
            </w:pPr>
            <w:r w:rsidRPr="002B09FC">
              <w:rPr>
                <w:sz w:val="20"/>
                <w:szCs w:val="20"/>
              </w:rPr>
              <w:t>13</w:t>
            </w:r>
          </w:p>
        </w:tc>
        <w:tc>
          <w:tcPr>
            <w:tcW w:w="709" w:type="dxa"/>
            <w:shd w:val="clear" w:color="auto" w:fill="auto"/>
          </w:tcPr>
          <w:p w14:paraId="7713EBD1" w14:textId="77777777" w:rsidR="0089695B" w:rsidRPr="002B09FC" w:rsidRDefault="0089695B" w:rsidP="00D8575E">
            <w:pPr>
              <w:jc w:val="center"/>
              <w:rPr>
                <w:sz w:val="20"/>
                <w:szCs w:val="20"/>
              </w:rPr>
            </w:pPr>
            <w:r w:rsidRPr="002B09FC">
              <w:rPr>
                <w:sz w:val="20"/>
                <w:szCs w:val="20"/>
              </w:rPr>
              <w:t>14</w:t>
            </w:r>
          </w:p>
        </w:tc>
        <w:tc>
          <w:tcPr>
            <w:tcW w:w="709" w:type="dxa"/>
            <w:shd w:val="clear" w:color="auto" w:fill="auto"/>
          </w:tcPr>
          <w:p w14:paraId="524AADAF" w14:textId="77777777" w:rsidR="0089695B" w:rsidRPr="002B09FC" w:rsidRDefault="0089695B" w:rsidP="00D8575E">
            <w:pPr>
              <w:jc w:val="center"/>
              <w:rPr>
                <w:sz w:val="20"/>
                <w:szCs w:val="20"/>
              </w:rPr>
            </w:pPr>
            <w:r w:rsidRPr="002B09FC">
              <w:rPr>
                <w:sz w:val="20"/>
                <w:szCs w:val="20"/>
              </w:rPr>
              <w:t>15</w:t>
            </w:r>
          </w:p>
        </w:tc>
        <w:tc>
          <w:tcPr>
            <w:tcW w:w="1134" w:type="dxa"/>
            <w:shd w:val="clear" w:color="auto" w:fill="auto"/>
          </w:tcPr>
          <w:p w14:paraId="15F5ED9D" w14:textId="77777777" w:rsidR="0089695B" w:rsidRPr="002B09FC" w:rsidRDefault="0089695B" w:rsidP="00D8575E">
            <w:pPr>
              <w:jc w:val="center"/>
              <w:rPr>
                <w:sz w:val="20"/>
                <w:szCs w:val="20"/>
              </w:rPr>
            </w:pPr>
            <w:r w:rsidRPr="002B09FC">
              <w:rPr>
                <w:sz w:val="20"/>
                <w:szCs w:val="20"/>
              </w:rPr>
              <w:t>16</w:t>
            </w:r>
          </w:p>
        </w:tc>
      </w:tr>
      <w:tr w:rsidR="0089695B" w:rsidRPr="002B09FC" w14:paraId="1AF7BBC7" w14:textId="77777777" w:rsidTr="00D8575E">
        <w:tc>
          <w:tcPr>
            <w:tcW w:w="709" w:type="dxa"/>
            <w:shd w:val="clear" w:color="auto" w:fill="auto"/>
          </w:tcPr>
          <w:p w14:paraId="7CF20C59" w14:textId="77777777" w:rsidR="0089695B" w:rsidRPr="002B09FC" w:rsidRDefault="0089695B" w:rsidP="00D8575E">
            <w:pPr>
              <w:rPr>
                <w:sz w:val="20"/>
                <w:szCs w:val="20"/>
              </w:rPr>
            </w:pPr>
          </w:p>
        </w:tc>
        <w:tc>
          <w:tcPr>
            <w:tcW w:w="708" w:type="dxa"/>
            <w:shd w:val="clear" w:color="auto" w:fill="auto"/>
          </w:tcPr>
          <w:p w14:paraId="6CD0ACEA" w14:textId="77777777" w:rsidR="0089695B" w:rsidRPr="002B09FC" w:rsidRDefault="0089695B" w:rsidP="00D8575E">
            <w:pPr>
              <w:rPr>
                <w:sz w:val="20"/>
                <w:szCs w:val="20"/>
              </w:rPr>
            </w:pPr>
          </w:p>
        </w:tc>
        <w:tc>
          <w:tcPr>
            <w:tcW w:w="851" w:type="dxa"/>
            <w:shd w:val="clear" w:color="auto" w:fill="auto"/>
          </w:tcPr>
          <w:p w14:paraId="1C866D25" w14:textId="77777777" w:rsidR="0089695B" w:rsidRPr="002B09FC" w:rsidRDefault="0089695B" w:rsidP="00D8575E">
            <w:pPr>
              <w:rPr>
                <w:sz w:val="20"/>
                <w:szCs w:val="20"/>
              </w:rPr>
            </w:pPr>
          </w:p>
        </w:tc>
        <w:tc>
          <w:tcPr>
            <w:tcW w:w="567" w:type="dxa"/>
            <w:shd w:val="clear" w:color="auto" w:fill="auto"/>
          </w:tcPr>
          <w:p w14:paraId="6C15D9B7" w14:textId="77777777" w:rsidR="0089695B" w:rsidRPr="002B09FC" w:rsidRDefault="0089695B" w:rsidP="00D8575E">
            <w:pPr>
              <w:rPr>
                <w:sz w:val="20"/>
                <w:szCs w:val="20"/>
              </w:rPr>
            </w:pPr>
          </w:p>
        </w:tc>
        <w:tc>
          <w:tcPr>
            <w:tcW w:w="709" w:type="dxa"/>
            <w:shd w:val="clear" w:color="auto" w:fill="auto"/>
          </w:tcPr>
          <w:p w14:paraId="1D4E20F1" w14:textId="77777777" w:rsidR="0089695B" w:rsidRPr="002B09FC" w:rsidRDefault="0089695B" w:rsidP="00D8575E">
            <w:pPr>
              <w:rPr>
                <w:sz w:val="20"/>
                <w:szCs w:val="20"/>
              </w:rPr>
            </w:pPr>
          </w:p>
        </w:tc>
        <w:tc>
          <w:tcPr>
            <w:tcW w:w="850" w:type="dxa"/>
            <w:shd w:val="clear" w:color="auto" w:fill="auto"/>
          </w:tcPr>
          <w:p w14:paraId="595280E9" w14:textId="77777777" w:rsidR="0089695B" w:rsidRPr="002B09FC" w:rsidRDefault="0089695B" w:rsidP="00D8575E">
            <w:pPr>
              <w:rPr>
                <w:sz w:val="20"/>
                <w:szCs w:val="20"/>
              </w:rPr>
            </w:pPr>
          </w:p>
        </w:tc>
        <w:tc>
          <w:tcPr>
            <w:tcW w:w="992" w:type="dxa"/>
            <w:shd w:val="clear" w:color="auto" w:fill="auto"/>
          </w:tcPr>
          <w:p w14:paraId="4D284FCC" w14:textId="77777777" w:rsidR="0089695B" w:rsidRPr="002B09FC" w:rsidRDefault="0089695B" w:rsidP="00D8575E">
            <w:pPr>
              <w:rPr>
                <w:sz w:val="20"/>
                <w:szCs w:val="20"/>
              </w:rPr>
            </w:pPr>
          </w:p>
        </w:tc>
        <w:tc>
          <w:tcPr>
            <w:tcW w:w="851" w:type="dxa"/>
            <w:shd w:val="clear" w:color="auto" w:fill="auto"/>
          </w:tcPr>
          <w:p w14:paraId="1E8A2731" w14:textId="77777777" w:rsidR="0089695B" w:rsidRPr="002B09FC" w:rsidRDefault="0089695B" w:rsidP="00D8575E">
            <w:pPr>
              <w:rPr>
                <w:sz w:val="20"/>
                <w:szCs w:val="20"/>
              </w:rPr>
            </w:pPr>
          </w:p>
        </w:tc>
        <w:tc>
          <w:tcPr>
            <w:tcW w:w="710" w:type="dxa"/>
            <w:shd w:val="clear" w:color="auto" w:fill="auto"/>
          </w:tcPr>
          <w:p w14:paraId="350E53B9" w14:textId="77777777" w:rsidR="0089695B" w:rsidRPr="002B09FC" w:rsidRDefault="0089695B" w:rsidP="00D8575E">
            <w:pPr>
              <w:rPr>
                <w:sz w:val="20"/>
                <w:szCs w:val="20"/>
              </w:rPr>
            </w:pPr>
          </w:p>
        </w:tc>
        <w:tc>
          <w:tcPr>
            <w:tcW w:w="849" w:type="dxa"/>
            <w:shd w:val="clear" w:color="auto" w:fill="auto"/>
          </w:tcPr>
          <w:p w14:paraId="01AEC0A5" w14:textId="77777777" w:rsidR="0089695B" w:rsidRPr="002B09FC" w:rsidRDefault="0089695B" w:rsidP="00D8575E">
            <w:pPr>
              <w:rPr>
                <w:sz w:val="20"/>
                <w:szCs w:val="20"/>
              </w:rPr>
            </w:pPr>
          </w:p>
        </w:tc>
        <w:tc>
          <w:tcPr>
            <w:tcW w:w="709" w:type="dxa"/>
            <w:shd w:val="clear" w:color="auto" w:fill="auto"/>
          </w:tcPr>
          <w:p w14:paraId="282124A7" w14:textId="77777777" w:rsidR="0089695B" w:rsidRPr="002B09FC" w:rsidRDefault="0089695B" w:rsidP="00D8575E">
            <w:pPr>
              <w:rPr>
                <w:sz w:val="20"/>
                <w:szCs w:val="20"/>
              </w:rPr>
            </w:pPr>
          </w:p>
        </w:tc>
        <w:tc>
          <w:tcPr>
            <w:tcW w:w="992" w:type="dxa"/>
            <w:shd w:val="clear" w:color="auto" w:fill="auto"/>
          </w:tcPr>
          <w:p w14:paraId="1A87E2AE" w14:textId="77777777" w:rsidR="0089695B" w:rsidRPr="002B09FC" w:rsidRDefault="0089695B" w:rsidP="00D8575E">
            <w:pPr>
              <w:rPr>
                <w:sz w:val="20"/>
                <w:szCs w:val="20"/>
              </w:rPr>
            </w:pPr>
          </w:p>
        </w:tc>
        <w:tc>
          <w:tcPr>
            <w:tcW w:w="992" w:type="dxa"/>
            <w:shd w:val="clear" w:color="auto" w:fill="auto"/>
          </w:tcPr>
          <w:p w14:paraId="6A0FE6AE" w14:textId="77777777" w:rsidR="0089695B" w:rsidRPr="002B09FC" w:rsidRDefault="0089695B" w:rsidP="00D8575E">
            <w:pPr>
              <w:rPr>
                <w:sz w:val="20"/>
                <w:szCs w:val="20"/>
              </w:rPr>
            </w:pPr>
          </w:p>
        </w:tc>
        <w:tc>
          <w:tcPr>
            <w:tcW w:w="709" w:type="dxa"/>
            <w:shd w:val="clear" w:color="auto" w:fill="auto"/>
          </w:tcPr>
          <w:p w14:paraId="7F118742" w14:textId="77777777" w:rsidR="0089695B" w:rsidRPr="002B09FC" w:rsidRDefault="0089695B" w:rsidP="00D8575E">
            <w:pPr>
              <w:rPr>
                <w:sz w:val="20"/>
                <w:szCs w:val="20"/>
              </w:rPr>
            </w:pPr>
          </w:p>
        </w:tc>
        <w:tc>
          <w:tcPr>
            <w:tcW w:w="709" w:type="dxa"/>
            <w:shd w:val="clear" w:color="auto" w:fill="auto"/>
          </w:tcPr>
          <w:p w14:paraId="5E7EFE50" w14:textId="77777777" w:rsidR="0089695B" w:rsidRPr="002B09FC" w:rsidRDefault="0089695B" w:rsidP="00D8575E">
            <w:pPr>
              <w:rPr>
                <w:sz w:val="20"/>
                <w:szCs w:val="20"/>
              </w:rPr>
            </w:pPr>
          </w:p>
        </w:tc>
        <w:tc>
          <w:tcPr>
            <w:tcW w:w="1134" w:type="dxa"/>
            <w:shd w:val="clear" w:color="auto" w:fill="auto"/>
          </w:tcPr>
          <w:p w14:paraId="48EF2F55" w14:textId="77777777" w:rsidR="0089695B" w:rsidRPr="002B09FC" w:rsidRDefault="0089695B" w:rsidP="00D8575E">
            <w:pPr>
              <w:rPr>
                <w:sz w:val="20"/>
                <w:szCs w:val="20"/>
              </w:rPr>
            </w:pPr>
          </w:p>
        </w:tc>
      </w:tr>
      <w:tr w:rsidR="0089695B" w:rsidRPr="002B09FC" w14:paraId="557F1FAF" w14:textId="77777777" w:rsidTr="00D8575E">
        <w:tc>
          <w:tcPr>
            <w:tcW w:w="709" w:type="dxa"/>
            <w:shd w:val="clear" w:color="auto" w:fill="auto"/>
          </w:tcPr>
          <w:p w14:paraId="2CEB8A59" w14:textId="77777777" w:rsidR="0089695B" w:rsidRPr="002B09FC" w:rsidRDefault="0089695B" w:rsidP="00D8575E">
            <w:pPr>
              <w:rPr>
                <w:sz w:val="20"/>
                <w:szCs w:val="20"/>
              </w:rPr>
            </w:pPr>
          </w:p>
        </w:tc>
        <w:tc>
          <w:tcPr>
            <w:tcW w:w="708" w:type="dxa"/>
            <w:shd w:val="clear" w:color="auto" w:fill="auto"/>
          </w:tcPr>
          <w:p w14:paraId="632755FE" w14:textId="77777777" w:rsidR="0089695B" w:rsidRPr="002B09FC" w:rsidRDefault="0089695B" w:rsidP="00D8575E">
            <w:pPr>
              <w:rPr>
                <w:sz w:val="20"/>
                <w:szCs w:val="20"/>
              </w:rPr>
            </w:pPr>
          </w:p>
        </w:tc>
        <w:tc>
          <w:tcPr>
            <w:tcW w:w="851" w:type="dxa"/>
            <w:shd w:val="clear" w:color="auto" w:fill="auto"/>
          </w:tcPr>
          <w:p w14:paraId="771ACD0F" w14:textId="77777777" w:rsidR="0089695B" w:rsidRPr="002B09FC" w:rsidRDefault="0089695B" w:rsidP="00D8575E">
            <w:pPr>
              <w:rPr>
                <w:sz w:val="20"/>
                <w:szCs w:val="20"/>
              </w:rPr>
            </w:pPr>
          </w:p>
        </w:tc>
        <w:tc>
          <w:tcPr>
            <w:tcW w:w="567" w:type="dxa"/>
            <w:shd w:val="clear" w:color="auto" w:fill="auto"/>
          </w:tcPr>
          <w:p w14:paraId="5A39A5D8" w14:textId="77777777" w:rsidR="0089695B" w:rsidRPr="002B09FC" w:rsidRDefault="0089695B" w:rsidP="00D8575E">
            <w:pPr>
              <w:rPr>
                <w:sz w:val="20"/>
                <w:szCs w:val="20"/>
              </w:rPr>
            </w:pPr>
          </w:p>
        </w:tc>
        <w:tc>
          <w:tcPr>
            <w:tcW w:w="709" w:type="dxa"/>
            <w:shd w:val="clear" w:color="auto" w:fill="auto"/>
          </w:tcPr>
          <w:p w14:paraId="709C30CC" w14:textId="77777777" w:rsidR="0089695B" w:rsidRPr="002B09FC" w:rsidRDefault="0089695B" w:rsidP="00D8575E">
            <w:pPr>
              <w:rPr>
                <w:sz w:val="20"/>
                <w:szCs w:val="20"/>
              </w:rPr>
            </w:pPr>
          </w:p>
        </w:tc>
        <w:tc>
          <w:tcPr>
            <w:tcW w:w="850" w:type="dxa"/>
            <w:shd w:val="clear" w:color="auto" w:fill="auto"/>
          </w:tcPr>
          <w:p w14:paraId="33090071" w14:textId="77777777" w:rsidR="0089695B" w:rsidRPr="002B09FC" w:rsidRDefault="0089695B" w:rsidP="00D8575E">
            <w:pPr>
              <w:rPr>
                <w:sz w:val="20"/>
                <w:szCs w:val="20"/>
              </w:rPr>
            </w:pPr>
          </w:p>
        </w:tc>
        <w:tc>
          <w:tcPr>
            <w:tcW w:w="992" w:type="dxa"/>
            <w:shd w:val="clear" w:color="auto" w:fill="auto"/>
          </w:tcPr>
          <w:p w14:paraId="7B62AC1D" w14:textId="77777777" w:rsidR="0089695B" w:rsidRPr="002B09FC" w:rsidRDefault="0089695B" w:rsidP="00D8575E">
            <w:pPr>
              <w:rPr>
                <w:sz w:val="20"/>
                <w:szCs w:val="20"/>
              </w:rPr>
            </w:pPr>
          </w:p>
        </w:tc>
        <w:tc>
          <w:tcPr>
            <w:tcW w:w="851" w:type="dxa"/>
            <w:shd w:val="clear" w:color="auto" w:fill="auto"/>
          </w:tcPr>
          <w:p w14:paraId="1371D62A" w14:textId="77777777" w:rsidR="0089695B" w:rsidRPr="002B09FC" w:rsidRDefault="0089695B" w:rsidP="00D8575E">
            <w:pPr>
              <w:rPr>
                <w:sz w:val="20"/>
                <w:szCs w:val="20"/>
              </w:rPr>
            </w:pPr>
          </w:p>
        </w:tc>
        <w:tc>
          <w:tcPr>
            <w:tcW w:w="710" w:type="dxa"/>
            <w:shd w:val="clear" w:color="auto" w:fill="auto"/>
          </w:tcPr>
          <w:p w14:paraId="1131C607" w14:textId="77777777" w:rsidR="0089695B" w:rsidRPr="002B09FC" w:rsidRDefault="0089695B" w:rsidP="00D8575E">
            <w:pPr>
              <w:rPr>
                <w:sz w:val="20"/>
                <w:szCs w:val="20"/>
              </w:rPr>
            </w:pPr>
          </w:p>
        </w:tc>
        <w:tc>
          <w:tcPr>
            <w:tcW w:w="849" w:type="dxa"/>
            <w:shd w:val="clear" w:color="auto" w:fill="auto"/>
          </w:tcPr>
          <w:p w14:paraId="3D86B9EF" w14:textId="77777777" w:rsidR="0089695B" w:rsidRPr="002B09FC" w:rsidRDefault="0089695B" w:rsidP="00D8575E">
            <w:pPr>
              <w:rPr>
                <w:sz w:val="20"/>
                <w:szCs w:val="20"/>
              </w:rPr>
            </w:pPr>
          </w:p>
        </w:tc>
        <w:tc>
          <w:tcPr>
            <w:tcW w:w="709" w:type="dxa"/>
            <w:shd w:val="clear" w:color="auto" w:fill="auto"/>
          </w:tcPr>
          <w:p w14:paraId="7497D2EC" w14:textId="77777777" w:rsidR="0089695B" w:rsidRPr="002B09FC" w:rsidRDefault="0089695B" w:rsidP="00D8575E">
            <w:pPr>
              <w:rPr>
                <w:sz w:val="20"/>
                <w:szCs w:val="20"/>
              </w:rPr>
            </w:pPr>
          </w:p>
        </w:tc>
        <w:tc>
          <w:tcPr>
            <w:tcW w:w="992" w:type="dxa"/>
            <w:shd w:val="clear" w:color="auto" w:fill="auto"/>
          </w:tcPr>
          <w:p w14:paraId="7F83A469" w14:textId="77777777" w:rsidR="0089695B" w:rsidRPr="002B09FC" w:rsidRDefault="0089695B" w:rsidP="00D8575E">
            <w:pPr>
              <w:rPr>
                <w:sz w:val="20"/>
                <w:szCs w:val="20"/>
              </w:rPr>
            </w:pPr>
          </w:p>
        </w:tc>
        <w:tc>
          <w:tcPr>
            <w:tcW w:w="992" w:type="dxa"/>
            <w:shd w:val="clear" w:color="auto" w:fill="auto"/>
          </w:tcPr>
          <w:p w14:paraId="784759EF" w14:textId="77777777" w:rsidR="0089695B" w:rsidRPr="002B09FC" w:rsidRDefault="0089695B" w:rsidP="00D8575E">
            <w:pPr>
              <w:rPr>
                <w:sz w:val="20"/>
                <w:szCs w:val="20"/>
              </w:rPr>
            </w:pPr>
          </w:p>
        </w:tc>
        <w:tc>
          <w:tcPr>
            <w:tcW w:w="709" w:type="dxa"/>
            <w:shd w:val="clear" w:color="auto" w:fill="auto"/>
          </w:tcPr>
          <w:p w14:paraId="64522786" w14:textId="77777777" w:rsidR="0089695B" w:rsidRPr="002B09FC" w:rsidRDefault="0089695B" w:rsidP="00D8575E">
            <w:pPr>
              <w:rPr>
                <w:sz w:val="20"/>
                <w:szCs w:val="20"/>
              </w:rPr>
            </w:pPr>
          </w:p>
        </w:tc>
        <w:tc>
          <w:tcPr>
            <w:tcW w:w="709" w:type="dxa"/>
            <w:shd w:val="clear" w:color="auto" w:fill="auto"/>
          </w:tcPr>
          <w:p w14:paraId="3EC329B4" w14:textId="77777777" w:rsidR="0089695B" w:rsidRPr="002B09FC" w:rsidRDefault="0089695B" w:rsidP="00D8575E">
            <w:pPr>
              <w:rPr>
                <w:sz w:val="20"/>
                <w:szCs w:val="20"/>
              </w:rPr>
            </w:pPr>
          </w:p>
        </w:tc>
        <w:tc>
          <w:tcPr>
            <w:tcW w:w="1134" w:type="dxa"/>
            <w:shd w:val="clear" w:color="auto" w:fill="auto"/>
          </w:tcPr>
          <w:p w14:paraId="6023B90D" w14:textId="77777777" w:rsidR="0089695B" w:rsidRPr="002B09FC" w:rsidRDefault="0089695B" w:rsidP="00D8575E">
            <w:pPr>
              <w:rPr>
                <w:sz w:val="20"/>
                <w:szCs w:val="20"/>
              </w:rPr>
            </w:pPr>
          </w:p>
        </w:tc>
      </w:tr>
    </w:tbl>
    <w:p w14:paraId="08EF4F00" w14:textId="77777777" w:rsidR="0089695B" w:rsidRPr="002B09FC" w:rsidRDefault="0089695B" w:rsidP="0089695B">
      <w:pPr>
        <w:rPr>
          <w:szCs w:val="20"/>
        </w:rPr>
      </w:pPr>
    </w:p>
    <w:p w14:paraId="5FB65EFB" w14:textId="77777777" w:rsidR="0089695B" w:rsidRPr="002B09FC" w:rsidRDefault="0089695B" w:rsidP="0089695B">
      <w:pPr>
        <w:rPr>
          <w:szCs w:val="20"/>
        </w:rPr>
      </w:pPr>
    </w:p>
    <w:p w14:paraId="7266B4EC" w14:textId="77777777" w:rsidR="0089695B" w:rsidRPr="002B09FC" w:rsidRDefault="0089695B" w:rsidP="0089695B">
      <w:pPr>
        <w:jc w:val="center"/>
        <w:rPr>
          <w:b/>
          <w:bCs/>
          <w:spacing w:val="1"/>
          <w:sz w:val="20"/>
          <w:szCs w:val="20"/>
          <w:shd w:val="clear" w:color="auto" w:fill="FFFFFF"/>
        </w:rPr>
      </w:pPr>
    </w:p>
    <w:p w14:paraId="6937B798" w14:textId="63071FFE" w:rsidR="0089695B" w:rsidRDefault="0089695B" w:rsidP="0089695B">
      <w:pPr>
        <w:jc w:val="center"/>
        <w:textDirection w:val="tbRl"/>
        <w:rPr>
          <w:b/>
          <w:bCs/>
          <w:spacing w:val="1"/>
          <w:szCs w:val="20"/>
          <w:shd w:val="clear" w:color="auto" w:fill="FFFFFF"/>
        </w:rPr>
      </w:pPr>
      <w:r w:rsidRPr="002B09FC">
        <w:rPr>
          <w:b/>
          <w:bCs/>
          <w:spacing w:val="1"/>
          <w:szCs w:val="20"/>
          <w:shd w:val="clear" w:color="auto" w:fill="FFFFFF"/>
        </w:rPr>
        <w:t xml:space="preserve">Руководитель </w:t>
      </w:r>
      <w:r>
        <w:rPr>
          <w:b/>
          <w:bCs/>
          <w:spacing w:val="1"/>
          <w:szCs w:val="20"/>
          <w:shd w:val="clear" w:color="auto" w:fill="FFFFFF"/>
        </w:rPr>
        <w:t>Исполнителя</w:t>
      </w:r>
      <w:r w:rsidRPr="002B09FC">
        <w:rPr>
          <w:b/>
          <w:bCs/>
          <w:spacing w:val="1"/>
          <w:szCs w:val="20"/>
          <w:shd w:val="clear" w:color="auto" w:fill="FFFFFF"/>
        </w:rPr>
        <w:t xml:space="preserve"> ______________________________________  </w:t>
      </w:r>
    </w:p>
    <w:p w14:paraId="198B37C9" w14:textId="77777777" w:rsidR="0089695B" w:rsidRPr="00DA5718" w:rsidRDefault="0089695B" w:rsidP="0089695B">
      <w:pPr>
        <w:jc w:val="center"/>
        <w:textDirection w:val="tbRl"/>
        <w:rPr>
          <w:b/>
          <w:bCs/>
          <w:spacing w:val="1"/>
          <w:sz w:val="20"/>
          <w:szCs w:val="20"/>
          <w:shd w:val="clear" w:color="auto" w:fill="FFFFFF"/>
          <w:vertAlign w:val="superscript"/>
        </w:rPr>
      </w:pPr>
      <w:r>
        <w:rPr>
          <w:b/>
          <w:bCs/>
          <w:spacing w:val="1"/>
          <w:szCs w:val="20"/>
          <w:shd w:val="clear" w:color="auto" w:fill="FFFFFF"/>
          <w:vertAlign w:val="superscript"/>
        </w:rPr>
        <w:t xml:space="preserve">                                                                                                                                       </w:t>
      </w:r>
      <w:r w:rsidRPr="00DA5718">
        <w:rPr>
          <w:b/>
          <w:bCs/>
          <w:spacing w:val="1"/>
          <w:szCs w:val="20"/>
          <w:shd w:val="clear" w:color="auto" w:fill="FFFFFF"/>
          <w:vertAlign w:val="superscript"/>
        </w:rPr>
        <w:t>(Ф.И.О.)</w:t>
      </w:r>
    </w:p>
    <w:p w14:paraId="0CE7CD46" w14:textId="77777777" w:rsidR="0089695B" w:rsidRPr="002B09FC" w:rsidRDefault="0089695B" w:rsidP="0089695B">
      <w:pPr>
        <w:jc w:val="center"/>
        <w:textDirection w:val="tbRl"/>
        <w:rPr>
          <w:b/>
          <w:bCs/>
          <w:spacing w:val="1"/>
          <w:sz w:val="20"/>
          <w:szCs w:val="20"/>
          <w:shd w:val="clear" w:color="auto" w:fill="FFFFFF"/>
        </w:rPr>
      </w:pPr>
    </w:p>
    <w:p w14:paraId="33BAB333" w14:textId="77777777" w:rsidR="0089695B" w:rsidRPr="002B09FC" w:rsidRDefault="0089695B" w:rsidP="0089695B">
      <w:pPr>
        <w:ind w:firstLine="708"/>
        <w:rPr>
          <w:rFonts w:eastAsia="Calibri"/>
          <w:b/>
          <w:lang w:eastAsia="en-US"/>
        </w:rPr>
      </w:pPr>
      <w:r>
        <w:rPr>
          <w:rFonts w:eastAsia="Calibri"/>
          <w:b/>
          <w:lang w:eastAsia="en-US"/>
        </w:rPr>
        <w:t xml:space="preserve">                                             </w:t>
      </w:r>
      <w:r w:rsidRPr="009B4028">
        <w:rPr>
          <w:rFonts w:eastAsia="Calibri"/>
          <w:b/>
          <w:lang w:eastAsia="en-US"/>
        </w:rPr>
        <w:t xml:space="preserve">Заказчик:                                                           </w:t>
      </w:r>
      <w:r>
        <w:rPr>
          <w:rFonts w:eastAsia="Calibri"/>
          <w:b/>
          <w:lang w:eastAsia="en-US"/>
        </w:rPr>
        <w:t xml:space="preserve">                           </w:t>
      </w:r>
      <w:r w:rsidRPr="009B4028">
        <w:rPr>
          <w:rFonts w:eastAsia="Calibri"/>
          <w:b/>
          <w:lang w:eastAsia="en-US"/>
        </w:rPr>
        <w:t xml:space="preserve">  Исполнитель:</w:t>
      </w:r>
      <w:r w:rsidRPr="002B09FC">
        <w:rPr>
          <w:rFonts w:eastAsia="Calibri"/>
          <w:b/>
          <w:lang w:eastAsia="en-US"/>
        </w:rPr>
        <w:t xml:space="preserve">                                                                                                                                                                                                                   </w:t>
      </w:r>
    </w:p>
    <w:p w14:paraId="1C796AEB"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79078678" w14:textId="77777777" w:rsidR="0089695B" w:rsidRDefault="0089695B" w:rsidP="0089695B">
      <w:pPr>
        <w:jc w:val="both"/>
        <w:rPr>
          <w:rFonts w:eastAsia="Calibri"/>
          <w:lang w:eastAsia="en-US"/>
        </w:rPr>
        <w:sectPr w:rsidR="0089695B" w:rsidSect="00D8575E">
          <w:pgSz w:w="16838" w:h="11906" w:orient="landscape"/>
          <w:pgMar w:top="1259" w:right="1077" w:bottom="851" w:left="1077" w:header="709" w:footer="709" w:gutter="0"/>
          <w:cols w:space="708"/>
          <w:docGrid w:linePitch="360"/>
        </w:sectPr>
      </w:pPr>
    </w:p>
    <w:p w14:paraId="30BEA647" w14:textId="2546DC3E" w:rsidR="0089695B" w:rsidRPr="00DA5718" w:rsidRDefault="0089695B" w:rsidP="00AC74D9">
      <w:pPr>
        <w:ind w:left="5664" w:firstLine="999"/>
        <w:rPr>
          <w:bCs/>
        </w:rPr>
      </w:pPr>
      <w:r w:rsidRPr="00DA5718">
        <w:rPr>
          <w:bCs/>
        </w:rPr>
        <w:lastRenderedPageBreak/>
        <w:t xml:space="preserve">Приложение №7  </w:t>
      </w:r>
    </w:p>
    <w:p w14:paraId="1CFDAEDD" w14:textId="2AF9B1A6" w:rsidR="0089695B" w:rsidRPr="00DA5718" w:rsidRDefault="0089695B" w:rsidP="00AC74D9">
      <w:pPr>
        <w:widowControl w:val="0"/>
        <w:ind w:left="5664" w:firstLine="999"/>
        <w:outlineLvl w:val="0"/>
        <w:rPr>
          <w:bCs/>
        </w:rPr>
      </w:pPr>
      <w:r w:rsidRPr="00DA5718">
        <w:rPr>
          <w:bCs/>
        </w:rPr>
        <w:t xml:space="preserve">к Договору </w:t>
      </w:r>
      <w:r w:rsidR="00AC74D9">
        <w:rPr>
          <w:bCs/>
        </w:rPr>
        <w:t>о закупках услуг</w:t>
      </w:r>
    </w:p>
    <w:p w14:paraId="4B2A092F" w14:textId="35D1B2D6" w:rsidR="0089695B" w:rsidRPr="00DA5718" w:rsidRDefault="0089695B" w:rsidP="00AC74D9">
      <w:pPr>
        <w:ind w:left="5664" w:firstLine="999"/>
        <w:rPr>
          <w:bCs/>
        </w:rPr>
      </w:pPr>
      <w:r w:rsidRPr="00DA5718">
        <w:rPr>
          <w:bCs/>
        </w:rPr>
        <w:t>от «____»__________20</w:t>
      </w:r>
      <w:r w:rsidR="00D8575E">
        <w:rPr>
          <w:bCs/>
        </w:rPr>
        <w:t>2</w:t>
      </w:r>
      <w:r w:rsidRPr="00DA5718">
        <w:rPr>
          <w:bCs/>
        </w:rPr>
        <w:t xml:space="preserve">_ г. </w:t>
      </w:r>
    </w:p>
    <w:p w14:paraId="26AF330E" w14:textId="77777777" w:rsidR="0089695B" w:rsidRPr="00DA5718" w:rsidRDefault="0089695B" w:rsidP="00AC74D9">
      <w:pPr>
        <w:ind w:left="5664" w:firstLine="999"/>
        <w:rPr>
          <w:bCs/>
        </w:rPr>
      </w:pPr>
      <w:r w:rsidRPr="00DA5718">
        <w:rPr>
          <w:bCs/>
        </w:rPr>
        <w:t>№______________________</w:t>
      </w:r>
    </w:p>
    <w:p w14:paraId="2A4677E7" w14:textId="77777777" w:rsidR="0089695B" w:rsidRPr="00445D20" w:rsidRDefault="0089695B" w:rsidP="0089695B">
      <w:pPr>
        <w:rPr>
          <w:sz w:val="22"/>
          <w:szCs w:val="22"/>
        </w:rPr>
      </w:pPr>
    </w:p>
    <w:p w14:paraId="6C72AE42" w14:textId="77777777" w:rsidR="0089695B" w:rsidRPr="00445D20" w:rsidRDefault="0089695B" w:rsidP="0089695B">
      <w:pPr>
        <w:suppressAutoHyphens/>
        <w:ind w:left="142" w:right="707" w:firstLine="567"/>
        <w:jc w:val="center"/>
        <w:rPr>
          <w:b/>
          <w:sz w:val="28"/>
          <w:szCs w:val="28"/>
        </w:rPr>
      </w:pPr>
    </w:p>
    <w:p w14:paraId="069415E9" w14:textId="77777777" w:rsidR="0089695B" w:rsidRPr="00445D20" w:rsidRDefault="0089695B" w:rsidP="0089695B">
      <w:pPr>
        <w:suppressAutoHyphens/>
        <w:ind w:firstLine="567"/>
        <w:jc w:val="center"/>
        <w:rPr>
          <w:b/>
          <w:lang w:eastAsia="ar-SA"/>
        </w:rPr>
      </w:pPr>
      <w:r w:rsidRPr="00445D20">
        <w:rPr>
          <w:b/>
        </w:rPr>
        <w:t xml:space="preserve">Перечень требований в области производственной безопасности </w:t>
      </w:r>
    </w:p>
    <w:p w14:paraId="7A194FE7" w14:textId="77777777" w:rsidR="0089695B" w:rsidRPr="00445D20" w:rsidRDefault="0089695B" w:rsidP="0089695B">
      <w:pPr>
        <w:suppressAutoHyphens/>
        <w:ind w:firstLine="567"/>
        <w:jc w:val="both"/>
        <w:rPr>
          <w:lang w:eastAsia="ar-SA"/>
        </w:rPr>
      </w:pPr>
    </w:p>
    <w:p w14:paraId="381B3CF7" w14:textId="3B807539" w:rsidR="0089695B" w:rsidRPr="00DA5718" w:rsidRDefault="00D8575E" w:rsidP="0089695B">
      <w:pPr>
        <w:widowControl w:val="0"/>
        <w:suppressAutoHyphens/>
        <w:autoSpaceDE w:val="0"/>
        <w:ind w:firstLine="567"/>
        <w:jc w:val="both"/>
        <w:rPr>
          <w:iCs/>
          <w:lang w:eastAsia="ar-SA"/>
        </w:rPr>
      </w:pPr>
      <w:r>
        <w:rPr>
          <w:b/>
          <w:iCs/>
          <w:lang w:eastAsia="ar-SA"/>
        </w:rPr>
        <w:t xml:space="preserve">Исполнитель </w:t>
      </w:r>
      <w:r w:rsidR="0089695B" w:rsidRPr="00DA5718">
        <w:rPr>
          <w:b/>
          <w:iCs/>
          <w:lang w:eastAsia="ar-SA"/>
        </w:rPr>
        <w:t xml:space="preserve"> обязан</w:t>
      </w:r>
      <w:r w:rsidR="0089695B" w:rsidRPr="00DA5718">
        <w:rPr>
          <w:iCs/>
          <w:lang w:eastAsia="ar-SA"/>
        </w:rPr>
        <w:t xml:space="preserve">: </w:t>
      </w:r>
    </w:p>
    <w:p w14:paraId="07FEA6E0" w14:textId="77777777" w:rsidR="0089695B" w:rsidRPr="00445D20" w:rsidRDefault="0089695B" w:rsidP="0089695B">
      <w:pPr>
        <w:widowControl w:val="0"/>
        <w:suppressAutoHyphens/>
        <w:autoSpaceDE w:val="0"/>
        <w:ind w:firstLine="567"/>
        <w:jc w:val="both"/>
        <w:rPr>
          <w:lang w:eastAsia="ar-SA"/>
        </w:rPr>
      </w:pPr>
      <w:r w:rsidRPr="00445D20">
        <w:rPr>
          <w:lang w:eastAsia="ar-SA"/>
        </w:rPr>
        <w:t>1. Соблюдать нормы законодательства</w:t>
      </w:r>
      <w:r w:rsidRPr="00445D20">
        <w:rPr>
          <w:lang w:val="x-none" w:eastAsia="ar-SA"/>
        </w:rPr>
        <w:t xml:space="preserve"> Р</w:t>
      </w:r>
      <w:r w:rsidRPr="00445D20">
        <w:rPr>
          <w:lang w:eastAsia="ar-SA"/>
        </w:rPr>
        <w:t>еспублики Казахстан</w:t>
      </w:r>
      <w:r w:rsidRPr="00445D20">
        <w:rPr>
          <w:lang w:val="x-none" w:eastAsia="ar-SA"/>
        </w:rPr>
        <w:t xml:space="preserve">, включая законодательство об охране труда, промышленной безопасности и охраны окружающей среды, иные нормативные акты, действующие на объекте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w:t>
      </w:r>
      <w:r w:rsidRPr="00445D20">
        <w:rPr>
          <w:lang w:val="x-none" w:eastAsia="ar-SA"/>
        </w:rPr>
        <w:t xml:space="preserve"> а также требования в области </w:t>
      </w:r>
      <w:r w:rsidRPr="00445D20">
        <w:rPr>
          <w:rFonts w:eastAsia="Calibri"/>
          <w:bCs/>
          <w:lang w:eastAsia="ar-SA"/>
        </w:rPr>
        <w:t>производственной безопасности (далее- ПБ)</w:t>
      </w:r>
      <w:r w:rsidRPr="00445D20">
        <w:rPr>
          <w:lang w:val="x-none" w:eastAsia="ar-SA"/>
        </w:rPr>
        <w:t xml:space="preserve"> Заказчика в соответствии с условиями Договора.</w:t>
      </w:r>
    </w:p>
    <w:p w14:paraId="4F549C5E" w14:textId="4A1DE073" w:rsidR="0089695B" w:rsidRPr="00445D20" w:rsidRDefault="0089695B" w:rsidP="0089695B">
      <w:pPr>
        <w:widowControl w:val="0"/>
        <w:suppressAutoHyphens/>
        <w:autoSpaceDE w:val="0"/>
        <w:ind w:firstLine="567"/>
        <w:jc w:val="both"/>
        <w:rPr>
          <w:lang w:val="x-none" w:eastAsia="ar-SA"/>
        </w:rPr>
      </w:pPr>
      <w:r w:rsidRPr="00445D20">
        <w:rPr>
          <w:lang w:eastAsia="ar-SA"/>
        </w:rPr>
        <w:t xml:space="preserve">2. </w:t>
      </w:r>
      <w:r w:rsidRPr="00445D20">
        <w:rPr>
          <w:lang w:val="x-none" w:eastAsia="ar-SA"/>
        </w:rPr>
        <w:t xml:space="preserve">Приостановить </w:t>
      </w:r>
      <w:r w:rsidRPr="00DA5718">
        <w:rPr>
          <w:iCs/>
          <w:lang w:val="x-none" w:eastAsia="ar-SA"/>
        </w:rPr>
        <w:t>выполнение работ</w:t>
      </w:r>
      <w:r w:rsidRPr="00DA5718">
        <w:rPr>
          <w:iCs/>
          <w:lang w:eastAsia="ar-SA"/>
        </w:rPr>
        <w:t xml:space="preserve">, </w:t>
      </w:r>
      <w:r w:rsidRPr="00DA5718">
        <w:rPr>
          <w:iCs/>
          <w:lang w:val="x-none" w:eastAsia="ar-SA"/>
        </w:rPr>
        <w:t>оказание услуг</w:t>
      </w:r>
      <w:r w:rsidRPr="00C8462D">
        <w:rPr>
          <w:iCs/>
          <w:lang w:val="x-none" w:eastAsia="ar-SA"/>
        </w:rPr>
        <w:t>,</w:t>
      </w:r>
      <w:r w:rsidRPr="00445D20">
        <w:rPr>
          <w:lang w:val="x-none" w:eastAsia="ar-SA"/>
        </w:rPr>
        <w:t xml:space="preserve"> в том числе по требованию Заказчика, в случае </w:t>
      </w:r>
      <w:r w:rsidRPr="00DA5718">
        <w:rPr>
          <w:iCs/>
          <w:lang w:val="x-none" w:eastAsia="ar-SA"/>
        </w:rPr>
        <w:t>проведения работ</w:t>
      </w:r>
      <w:r w:rsidRPr="00DA5718">
        <w:rPr>
          <w:iCs/>
          <w:lang w:eastAsia="ar-SA"/>
        </w:rPr>
        <w:t xml:space="preserve">, </w:t>
      </w:r>
      <w:r w:rsidRPr="00DA5718">
        <w:rPr>
          <w:iCs/>
          <w:lang w:val="x-none" w:eastAsia="ar-SA"/>
        </w:rPr>
        <w:t>оказания услуг</w:t>
      </w:r>
      <w:r w:rsidRPr="00445D20">
        <w:rPr>
          <w:lang w:val="x-none" w:eastAsia="ar-SA"/>
        </w:rPr>
        <w:t xml:space="preserve"> с нарушениями требований законодательства Республики Казахстан и Договора в области </w:t>
      </w:r>
      <w:r w:rsidRPr="00445D20">
        <w:rPr>
          <w:rFonts w:eastAsia="Calibri"/>
          <w:bCs/>
          <w:lang w:val="x-none" w:eastAsia="ar-SA"/>
        </w:rPr>
        <w:t>ПБ</w:t>
      </w:r>
      <w:r w:rsidRPr="00445D20">
        <w:rPr>
          <w:lang w:val="x-none" w:eastAsia="ar-SA"/>
        </w:rPr>
        <w:t xml:space="preserve"> до полного устранения имеющихся нарушений. Приостановка выполнения работ</w:t>
      </w:r>
      <w:r w:rsidRPr="00445D20">
        <w:rPr>
          <w:lang w:eastAsia="ar-SA"/>
        </w:rPr>
        <w:t xml:space="preserve">, </w:t>
      </w:r>
      <w:r w:rsidRPr="00445D20">
        <w:rPr>
          <w:lang w:val="x-none" w:eastAsia="ar-SA"/>
        </w:rPr>
        <w:t xml:space="preserve">оказания услуг в данном случае является простоем по вине </w:t>
      </w:r>
      <w:r w:rsidR="00474F7D">
        <w:rPr>
          <w:lang w:eastAsia="ar-SA"/>
        </w:rPr>
        <w:t>Исполнителя</w:t>
      </w:r>
      <w:r w:rsidRPr="00445D20">
        <w:rPr>
          <w:lang w:val="x-none" w:eastAsia="ar-SA"/>
        </w:rPr>
        <w:t>.</w:t>
      </w:r>
    </w:p>
    <w:p w14:paraId="7BFF9670" w14:textId="77777777" w:rsidR="0089695B" w:rsidRPr="00445D20" w:rsidRDefault="0089695B" w:rsidP="0089695B">
      <w:pPr>
        <w:widowControl w:val="0"/>
        <w:suppressAutoHyphens/>
        <w:autoSpaceDE w:val="0"/>
        <w:ind w:firstLine="567"/>
        <w:jc w:val="both"/>
        <w:rPr>
          <w:lang w:val="x-none" w:eastAsia="ar-SA"/>
        </w:rPr>
      </w:pPr>
      <w:r w:rsidRPr="00445D20">
        <w:rPr>
          <w:lang w:eastAsia="ar-SA"/>
        </w:rPr>
        <w:t xml:space="preserve">3. </w:t>
      </w:r>
      <w:r w:rsidRPr="00445D20">
        <w:rPr>
          <w:lang w:val="x-none" w:eastAsia="ar-SA"/>
        </w:rPr>
        <w:t xml:space="preserve">Направлять работников на вводный инструктаж в службу </w:t>
      </w:r>
      <w:r w:rsidRPr="003934B0">
        <w:rPr>
          <w:rFonts w:eastAsia="Calibri"/>
          <w:bCs/>
          <w:lang w:val="x-none" w:eastAsia="ar-SA"/>
        </w:rPr>
        <w:t>ПБ</w:t>
      </w:r>
      <w:r w:rsidRPr="00DA5718">
        <w:rPr>
          <w:lang w:val="x-none" w:eastAsia="ar-SA"/>
        </w:rPr>
        <w:t xml:space="preserve"> Заказчика</w:t>
      </w:r>
      <w:r w:rsidRPr="00445D20">
        <w:rPr>
          <w:lang w:val="x-none" w:eastAsia="ar-SA"/>
        </w:rPr>
        <w:t>.</w:t>
      </w:r>
    </w:p>
    <w:p w14:paraId="173B5428" w14:textId="77777777" w:rsidR="0089695B" w:rsidRPr="0051008A" w:rsidRDefault="0089695B" w:rsidP="0089695B">
      <w:pPr>
        <w:widowControl w:val="0"/>
        <w:suppressAutoHyphens/>
        <w:autoSpaceDE w:val="0"/>
        <w:ind w:firstLine="567"/>
        <w:jc w:val="both"/>
        <w:rPr>
          <w:iCs/>
          <w:lang w:eastAsia="ar-SA"/>
        </w:rPr>
      </w:pPr>
      <w:r w:rsidRPr="00445D20">
        <w:rPr>
          <w:lang w:eastAsia="ar-SA"/>
        </w:rPr>
        <w:t>4.</w:t>
      </w:r>
      <w:r w:rsidRPr="00445D20">
        <w:rPr>
          <w:lang w:val="x-none" w:eastAsia="ar-SA"/>
        </w:rPr>
        <w:t xml:space="preserve"> Организовать работу по безопасности дорожного движения на объекте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 xml:space="preserve">. </w:t>
      </w:r>
    </w:p>
    <w:p w14:paraId="5A18339C" w14:textId="77388653" w:rsidR="0089695B" w:rsidRPr="0051008A" w:rsidRDefault="0089695B" w:rsidP="0089695B">
      <w:pPr>
        <w:widowControl w:val="0"/>
        <w:suppressAutoHyphens/>
        <w:autoSpaceDE w:val="0"/>
        <w:ind w:firstLine="567"/>
        <w:jc w:val="both"/>
        <w:rPr>
          <w:iCs/>
          <w:lang w:eastAsia="ar-SA"/>
        </w:rPr>
      </w:pPr>
      <w:r w:rsidRPr="00445D20">
        <w:rPr>
          <w:lang w:eastAsia="ar-SA"/>
        </w:rPr>
        <w:t>5.</w:t>
      </w:r>
      <w:r w:rsidRPr="00445D20">
        <w:rPr>
          <w:lang w:val="x-none" w:eastAsia="ar-SA"/>
        </w:rPr>
        <w:t xml:space="preserve"> В течение минимального времени, но не более чем в течение 24 часов информировать </w:t>
      </w:r>
      <w:r w:rsidRPr="00DA5718">
        <w:rPr>
          <w:iCs/>
          <w:lang w:val="x-none" w:eastAsia="ar-SA"/>
        </w:rPr>
        <w:t>Заказчика</w:t>
      </w:r>
      <w:r w:rsidRPr="00445D20">
        <w:rPr>
          <w:lang w:val="x-none" w:eastAsia="ar-SA"/>
        </w:rPr>
        <w:t xml:space="preserve"> обо всех несчастных случаях, инцидентах, авариях, случаях нарушения </w:t>
      </w:r>
      <w:r w:rsidR="00474F7D">
        <w:rPr>
          <w:iCs/>
          <w:lang w:eastAsia="ar-SA"/>
        </w:rPr>
        <w:t>Исполнителем</w:t>
      </w:r>
      <w:r w:rsidRPr="00C8462D">
        <w:rPr>
          <w:iCs/>
          <w:lang w:val="x-none" w:eastAsia="ar-SA"/>
        </w:rPr>
        <w:t xml:space="preserve"> природоохранного законодательства, имевших место при </w:t>
      </w:r>
      <w:r w:rsidRPr="00DA5718">
        <w:rPr>
          <w:iCs/>
          <w:lang w:val="x-none" w:eastAsia="ar-SA"/>
        </w:rPr>
        <w:t>выполнении работ</w:t>
      </w:r>
      <w:r w:rsidRPr="00DA5718">
        <w:rPr>
          <w:iCs/>
          <w:lang w:eastAsia="ar-SA"/>
        </w:rPr>
        <w:t xml:space="preserve">, </w:t>
      </w:r>
      <w:r w:rsidRPr="00DA5718">
        <w:rPr>
          <w:iCs/>
          <w:lang w:val="x-none" w:eastAsia="ar-SA"/>
        </w:rPr>
        <w:t>оказании услуг</w:t>
      </w:r>
      <w:r w:rsidRPr="00C8462D">
        <w:rPr>
          <w:iCs/>
          <w:lang w:val="x-none" w:eastAsia="ar-SA"/>
        </w:rPr>
        <w:t xml:space="preserve"> на объектах </w:t>
      </w:r>
      <w:r w:rsidRPr="00DA5718">
        <w:rPr>
          <w:iCs/>
          <w:lang w:val="x-none" w:eastAsia="ar-SA"/>
        </w:rPr>
        <w:t>Заказчика</w:t>
      </w:r>
      <w:r w:rsidRPr="00C8462D">
        <w:rPr>
          <w:iCs/>
          <w:lang w:val="x-none" w:eastAsia="ar-SA"/>
        </w:rPr>
        <w:t xml:space="preserve">, организовывать их расследование в соответствии с требованиями законодательства Республики Казахстан, с включением представителей </w:t>
      </w:r>
      <w:r w:rsidRPr="00DA5718">
        <w:rPr>
          <w:iCs/>
          <w:lang w:val="x-none" w:eastAsia="ar-SA"/>
        </w:rPr>
        <w:t>Заказчика</w:t>
      </w:r>
      <w:r w:rsidRPr="00C8462D">
        <w:rPr>
          <w:iCs/>
          <w:lang w:val="x-none" w:eastAsia="ar-SA"/>
        </w:rPr>
        <w:t xml:space="preserve"> в состав комиссий по расследованию.</w:t>
      </w:r>
    </w:p>
    <w:p w14:paraId="6D80C089" w14:textId="77777777" w:rsidR="0089695B" w:rsidRPr="00C63956" w:rsidRDefault="0089695B" w:rsidP="0089695B">
      <w:pPr>
        <w:widowControl w:val="0"/>
        <w:suppressAutoHyphens/>
        <w:autoSpaceDE w:val="0"/>
        <w:ind w:firstLine="567"/>
        <w:jc w:val="both"/>
        <w:rPr>
          <w:iCs/>
          <w:lang w:eastAsia="ar-SA"/>
        </w:rPr>
      </w:pPr>
      <w:r w:rsidRPr="00C63956">
        <w:rPr>
          <w:iCs/>
          <w:lang w:eastAsia="ar-SA"/>
        </w:rPr>
        <w:t>6.</w:t>
      </w:r>
      <w:r w:rsidRPr="00C63956">
        <w:rPr>
          <w:iCs/>
          <w:lang w:val="x-none" w:eastAsia="ar-SA"/>
        </w:rPr>
        <w:t xml:space="preserve">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Республики Казахстан с включением в состав комиссии по расследованию представителей </w:t>
      </w:r>
      <w:r w:rsidRPr="00DA5718">
        <w:rPr>
          <w:iCs/>
          <w:lang w:val="x-none" w:eastAsia="ar-SA"/>
        </w:rPr>
        <w:t>Заказчика</w:t>
      </w:r>
      <w:r w:rsidRPr="00C8462D">
        <w:rPr>
          <w:iCs/>
          <w:lang w:val="x-none" w:eastAsia="ar-SA"/>
        </w:rPr>
        <w:t>, а также представителей уполномоченных государственных органов, в случаях предусмотренных законодательством Р</w:t>
      </w:r>
      <w:r w:rsidRPr="0051008A">
        <w:rPr>
          <w:iCs/>
          <w:lang w:eastAsia="ar-SA"/>
        </w:rPr>
        <w:t xml:space="preserve">еспублики Казахстан. </w:t>
      </w:r>
    </w:p>
    <w:p w14:paraId="7F6731F0" w14:textId="4E86033B" w:rsidR="0089695B" w:rsidRPr="00C63956" w:rsidRDefault="0089695B" w:rsidP="0089695B">
      <w:pPr>
        <w:widowControl w:val="0"/>
        <w:suppressAutoHyphens/>
        <w:autoSpaceDE w:val="0"/>
        <w:ind w:firstLine="567"/>
        <w:jc w:val="both"/>
        <w:rPr>
          <w:iCs/>
          <w:lang w:eastAsia="ar-SA"/>
        </w:rPr>
      </w:pPr>
      <w:r w:rsidRPr="00C63956">
        <w:rPr>
          <w:iCs/>
          <w:lang w:eastAsia="ar-SA"/>
        </w:rPr>
        <w:t>7.</w:t>
      </w:r>
      <w:r w:rsidRPr="00C63956">
        <w:rPr>
          <w:iCs/>
          <w:lang w:val="x-none" w:eastAsia="ar-SA"/>
        </w:rPr>
        <w:t xml:space="preserve"> Ознакомить своих работников (и работников, привлекаемых </w:t>
      </w:r>
      <w:r w:rsidR="00474F7D">
        <w:rPr>
          <w:iCs/>
          <w:lang w:eastAsia="ar-SA"/>
        </w:rPr>
        <w:t>Исполнителем</w:t>
      </w:r>
      <w:r w:rsidRPr="00C63956">
        <w:rPr>
          <w:iCs/>
          <w:lang w:val="x-none" w:eastAsia="ar-SA"/>
        </w:rPr>
        <w:t xml:space="preserve"> для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 xml:space="preserve"> по </w:t>
      </w:r>
      <w:r w:rsidRPr="00C63956">
        <w:rPr>
          <w:iCs/>
          <w:lang w:val="x-none" w:eastAsia="ar-SA"/>
        </w:rPr>
        <w:t xml:space="preserve">Договору) с действующими на объекте </w:t>
      </w:r>
      <w:r w:rsidRPr="00DA5718">
        <w:rPr>
          <w:iCs/>
          <w:lang w:val="x-none" w:eastAsia="ar-SA"/>
        </w:rPr>
        <w:t>выполнения работ</w:t>
      </w:r>
      <w:r w:rsidRPr="00DA5718">
        <w:rPr>
          <w:iCs/>
          <w:lang w:eastAsia="ar-SA"/>
        </w:rPr>
        <w:t>,</w:t>
      </w:r>
      <w:r w:rsidRPr="00DA5718">
        <w:rPr>
          <w:iCs/>
          <w:lang w:val="x-none" w:eastAsia="ar-SA"/>
        </w:rPr>
        <w:t xml:space="preserve"> оказания услуг</w:t>
      </w:r>
      <w:r w:rsidRPr="00C8462D">
        <w:rPr>
          <w:iCs/>
          <w:lang w:val="x-none" w:eastAsia="ar-SA"/>
        </w:rPr>
        <w:t xml:space="preserve"> стандартами, регламентами, инструкциями</w:t>
      </w:r>
      <w:r w:rsidRPr="0051008A">
        <w:rPr>
          <w:iCs/>
          <w:lang w:eastAsia="ar-SA"/>
        </w:rPr>
        <w:t xml:space="preserve"> </w:t>
      </w:r>
      <w:r w:rsidRPr="00DA5718">
        <w:rPr>
          <w:iCs/>
          <w:lang w:val="x-none" w:eastAsia="ar-SA"/>
        </w:rPr>
        <w:t>Заказчика</w:t>
      </w:r>
      <w:r w:rsidRPr="00C8462D">
        <w:rPr>
          <w:iCs/>
          <w:lang w:val="x-none" w:eastAsia="ar-SA"/>
        </w:rPr>
        <w:t xml:space="preserve"> и иными локальными документами Заказчика в области</w:t>
      </w:r>
      <w:r w:rsidRPr="0051008A">
        <w:rPr>
          <w:iCs/>
          <w:lang w:eastAsia="ar-SA"/>
        </w:rPr>
        <w:t xml:space="preserve"> ПБ</w:t>
      </w:r>
      <w:r w:rsidRPr="00C63956">
        <w:rPr>
          <w:iCs/>
          <w:lang w:val="x-none" w:eastAsia="ar-SA"/>
        </w:rPr>
        <w:t>, полученными от Заказчика. Факт ознакомления оформить в письменном виде.</w:t>
      </w:r>
    </w:p>
    <w:p w14:paraId="34F3D33A" w14:textId="77777777" w:rsidR="0089695B" w:rsidRPr="0051008A" w:rsidRDefault="0089695B" w:rsidP="0089695B">
      <w:pPr>
        <w:widowControl w:val="0"/>
        <w:tabs>
          <w:tab w:val="left" w:pos="1276"/>
        </w:tabs>
        <w:suppressAutoHyphens/>
        <w:autoSpaceDE w:val="0"/>
        <w:jc w:val="both"/>
        <w:rPr>
          <w:bCs/>
          <w:iCs/>
          <w:color w:val="000000"/>
          <w:lang w:eastAsia="ar-SA"/>
        </w:rPr>
      </w:pPr>
      <w:r w:rsidRPr="00C63956">
        <w:rPr>
          <w:iCs/>
          <w:lang w:eastAsia="ar-SA"/>
        </w:rPr>
        <w:t xml:space="preserve">         8.</w:t>
      </w:r>
      <w:r w:rsidRPr="00C63956">
        <w:rPr>
          <w:iCs/>
          <w:lang w:val="x-none" w:eastAsia="ar-SA"/>
        </w:rPr>
        <w:t xml:space="preserve"> Предоставить </w:t>
      </w:r>
      <w:r w:rsidRPr="00C63956">
        <w:rPr>
          <w:iCs/>
          <w:lang w:eastAsia="ar-SA"/>
        </w:rPr>
        <w:t>информацию</w:t>
      </w:r>
      <w:r w:rsidRPr="00C63956">
        <w:rPr>
          <w:iCs/>
          <w:lang w:val="x-none" w:eastAsia="ar-SA"/>
        </w:rPr>
        <w:t xml:space="preserve"> </w:t>
      </w:r>
      <w:r w:rsidRPr="00C63956">
        <w:rPr>
          <w:iCs/>
          <w:lang w:eastAsia="ar-SA"/>
        </w:rPr>
        <w:t>по ПБ</w:t>
      </w:r>
      <w:r w:rsidRPr="00C63956">
        <w:rPr>
          <w:iCs/>
          <w:lang w:val="x-none" w:eastAsia="ar-SA"/>
        </w:rPr>
        <w:t xml:space="preserve"> </w:t>
      </w:r>
      <w:r w:rsidRPr="00C63956">
        <w:rPr>
          <w:iCs/>
          <w:lang w:eastAsia="ar-SA"/>
        </w:rPr>
        <w:t xml:space="preserve">в соответствующие сроки по </w:t>
      </w:r>
      <w:r w:rsidRPr="00C63956">
        <w:rPr>
          <w:iCs/>
          <w:lang w:val="x-none" w:eastAsia="ar-SA"/>
        </w:rPr>
        <w:t>форм</w:t>
      </w:r>
      <w:r w:rsidRPr="00C63956">
        <w:rPr>
          <w:iCs/>
          <w:lang w:eastAsia="ar-SA"/>
        </w:rPr>
        <w:t>е «</w:t>
      </w:r>
      <w:r w:rsidRPr="00DA5718">
        <w:rPr>
          <w:bCs/>
          <w:i/>
          <w:color w:val="000000"/>
          <w:lang w:eastAsia="ar-SA"/>
        </w:rPr>
        <w:t>Информация о производственной безопасности</w:t>
      </w:r>
      <w:r w:rsidRPr="00C8462D">
        <w:rPr>
          <w:bCs/>
          <w:iCs/>
          <w:color w:val="000000"/>
          <w:lang w:eastAsia="ar-SA"/>
        </w:rPr>
        <w:t>».</w:t>
      </w:r>
    </w:p>
    <w:p w14:paraId="08FB2879" w14:textId="77777777" w:rsidR="0089695B" w:rsidRPr="00445D20" w:rsidRDefault="0089695B" w:rsidP="0089695B">
      <w:pPr>
        <w:widowControl w:val="0"/>
        <w:tabs>
          <w:tab w:val="left" w:pos="1276"/>
        </w:tabs>
        <w:suppressAutoHyphens/>
        <w:autoSpaceDE w:val="0"/>
        <w:jc w:val="both"/>
        <w:rPr>
          <w:bCs/>
          <w:color w:val="000000"/>
          <w:lang w:eastAsia="ar-SA"/>
        </w:rPr>
      </w:pPr>
    </w:p>
    <w:p w14:paraId="264C599D" w14:textId="0636C9A0" w:rsidR="0089695B" w:rsidRPr="00DA5718" w:rsidRDefault="0089695B" w:rsidP="0089695B">
      <w:pPr>
        <w:widowControl w:val="0"/>
        <w:tabs>
          <w:tab w:val="left" w:pos="1276"/>
        </w:tabs>
        <w:suppressAutoHyphens/>
        <w:autoSpaceDE w:val="0"/>
        <w:jc w:val="both"/>
        <w:rPr>
          <w:bCs/>
          <w:iCs/>
          <w:color w:val="000000"/>
          <w:lang w:eastAsia="ar-SA"/>
        </w:rPr>
      </w:pPr>
      <w:r w:rsidRPr="00445D20">
        <w:rPr>
          <w:b/>
          <w:bCs/>
          <w:i/>
          <w:color w:val="000000"/>
          <w:lang w:eastAsia="ar-SA"/>
        </w:rPr>
        <w:t xml:space="preserve">         </w:t>
      </w:r>
      <w:r w:rsidRPr="00DA5718">
        <w:rPr>
          <w:b/>
          <w:bCs/>
          <w:iCs/>
          <w:color w:val="000000"/>
          <w:lang w:eastAsia="ar-SA"/>
        </w:rPr>
        <w:t xml:space="preserve">Ответственность </w:t>
      </w:r>
      <w:r w:rsidR="00D8575E">
        <w:rPr>
          <w:b/>
          <w:bCs/>
          <w:iCs/>
          <w:color w:val="000000"/>
          <w:lang w:eastAsia="ar-SA"/>
        </w:rPr>
        <w:t>Исполнителя</w:t>
      </w:r>
      <w:r w:rsidRPr="00DA5718">
        <w:rPr>
          <w:b/>
          <w:bCs/>
          <w:iCs/>
          <w:color w:val="000000"/>
          <w:lang w:eastAsia="ar-SA"/>
        </w:rPr>
        <w:t>:</w:t>
      </w:r>
      <w:r w:rsidRPr="00DA5718">
        <w:rPr>
          <w:bCs/>
          <w:iCs/>
          <w:color w:val="000000"/>
          <w:lang w:eastAsia="ar-SA"/>
        </w:rPr>
        <w:t xml:space="preserve"> </w:t>
      </w:r>
    </w:p>
    <w:p w14:paraId="5A16A397" w14:textId="0133DF8E" w:rsidR="0089695B" w:rsidRPr="00C63956" w:rsidRDefault="00BB5EBF" w:rsidP="0089695B">
      <w:pPr>
        <w:numPr>
          <w:ilvl w:val="0"/>
          <w:numId w:val="42"/>
        </w:numPr>
        <w:tabs>
          <w:tab w:val="left" w:pos="993"/>
        </w:tabs>
        <w:suppressAutoHyphens/>
        <w:autoSpaceDE w:val="0"/>
        <w:ind w:left="0" w:firstLine="567"/>
        <w:jc w:val="both"/>
        <w:rPr>
          <w:iCs/>
          <w:lang w:val="x-none" w:eastAsia="ar-SA"/>
        </w:rPr>
      </w:pPr>
      <w:r>
        <w:rPr>
          <w:iCs/>
          <w:lang w:eastAsia="ar-SA"/>
        </w:rPr>
        <w:t xml:space="preserve">Исполнитель </w:t>
      </w:r>
      <w:r w:rsidR="0089695B" w:rsidRPr="00C8462D">
        <w:rPr>
          <w:iCs/>
          <w:lang w:val="x-none" w:eastAsia="ar-SA"/>
        </w:rPr>
        <w:t xml:space="preserve">несет ответственность за допущенные им при </w:t>
      </w:r>
      <w:r w:rsidR="0089695B" w:rsidRPr="00DA5718">
        <w:rPr>
          <w:iCs/>
          <w:lang w:val="x-none" w:eastAsia="ar-SA"/>
        </w:rPr>
        <w:t>оказании услуг</w:t>
      </w:r>
      <w:r w:rsidR="0089695B" w:rsidRPr="00C8462D">
        <w:rPr>
          <w:iCs/>
          <w:lang w:val="x-none" w:eastAsia="ar-SA"/>
        </w:rPr>
        <w:t xml:space="preserve"> нарушения </w:t>
      </w:r>
      <w:r w:rsidR="0089695B" w:rsidRPr="0051008A">
        <w:rPr>
          <w:iCs/>
          <w:lang w:eastAsia="ar-SA"/>
        </w:rPr>
        <w:t>НПА РК</w:t>
      </w:r>
      <w:r w:rsidR="0089695B" w:rsidRPr="00C63956">
        <w:rPr>
          <w:iCs/>
          <w:lang w:val="x-none" w:eastAsia="ar-SA"/>
        </w:rPr>
        <w:t xml:space="preserve"> в области</w:t>
      </w:r>
      <w:r w:rsidR="0089695B" w:rsidRPr="00C63956">
        <w:rPr>
          <w:iCs/>
          <w:lang w:eastAsia="ar-SA"/>
        </w:rPr>
        <w:t xml:space="preserve"> ПБ</w:t>
      </w:r>
      <w:r w:rsidR="0089695B" w:rsidRPr="00C63956">
        <w:rPr>
          <w:iCs/>
          <w:lang w:val="x-none" w:eastAsia="ar-SA"/>
        </w:rPr>
        <w:t xml:space="preserve">, включая оплату неустойки, возмещение убытков Заказчика, а также возмещение причиненного в связи с этими нарушениями вреда окружающей среде. </w:t>
      </w:r>
    </w:p>
    <w:p w14:paraId="318EC39B" w14:textId="4431E404" w:rsidR="0089695B" w:rsidRPr="00DA5718" w:rsidRDefault="0089695B" w:rsidP="0089695B">
      <w:pPr>
        <w:numPr>
          <w:ilvl w:val="0"/>
          <w:numId w:val="42"/>
        </w:numPr>
        <w:tabs>
          <w:tab w:val="left" w:pos="709"/>
          <w:tab w:val="left" w:pos="993"/>
        </w:tabs>
        <w:suppressAutoHyphens/>
        <w:autoSpaceDE w:val="0"/>
        <w:ind w:left="0" w:firstLine="567"/>
        <w:jc w:val="both"/>
        <w:rPr>
          <w:iCs/>
          <w:lang w:val="x-none" w:eastAsia="ar-SA"/>
        </w:rPr>
      </w:pPr>
      <w:r w:rsidRPr="00C63956">
        <w:rPr>
          <w:iCs/>
          <w:lang w:val="x-none" w:eastAsia="ar-SA"/>
        </w:rPr>
        <w:t xml:space="preserve">При наличии вины </w:t>
      </w:r>
      <w:r w:rsidR="00474F7D">
        <w:rPr>
          <w:iCs/>
          <w:lang w:eastAsia="ar-SA"/>
        </w:rPr>
        <w:t>Исполнителя</w:t>
      </w:r>
      <w:r w:rsidRPr="00C8462D">
        <w:rPr>
          <w:iCs/>
          <w:lang w:val="x-none" w:eastAsia="ar-SA"/>
        </w:rPr>
        <w:t xml:space="preserve"> за аварии, инциденты и несчастные случаи, произошедшие в процессе работы, </w:t>
      </w:r>
      <w:r w:rsidR="00474F7D">
        <w:rPr>
          <w:iCs/>
          <w:lang w:eastAsia="ar-SA"/>
        </w:rPr>
        <w:t>Исполнитель</w:t>
      </w:r>
      <w:r w:rsidRPr="00C8462D">
        <w:rPr>
          <w:iCs/>
          <w:lang w:eastAsia="ar-SA"/>
        </w:rPr>
        <w:t xml:space="preserve"> </w:t>
      </w:r>
      <w:r w:rsidRPr="0051008A">
        <w:rPr>
          <w:iCs/>
          <w:lang w:val="x-none" w:eastAsia="ar-SA"/>
        </w:rPr>
        <w:t>возмещает Заказчику причиненные убытки в полном объеме.</w:t>
      </w:r>
    </w:p>
    <w:p w14:paraId="4CF2CC6D" w14:textId="028D48F0" w:rsidR="0089695B" w:rsidRPr="00DA5718" w:rsidRDefault="00BB5EBF" w:rsidP="0089695B">
      <w:pPr>
        <w:numPr>
          <w:ilvl w:val="0"/>
          <w:numId w:val="42"/>
        </w:numPr>
        <w:tabs>
          <w:tab w:val="left" w:pos="709"/>
          <w:tab w:val="left" w:pos="993"/>
        </w:tabs>
        <w:suppressAutoHyphens/>
        <w:autoSpaceDE w:val="0"/>
        <w:ind w:left="0" w:firstLine="567"/>
        <w:jc w:val="both"/>
        <w:rPr>
          <w:iCs/>
          <w:lang w:val="x-none" w:eastAsia="ar-SA"/>
        </w:rPr>
      </w:pPr>
      <w:r>
        <w:rPr>
          <w:iCs/>
          <w:lang w:eastAsia="ar-SA"/>
        </w:rPr>
        <w:t>Исполнитель</w:t>
      </w:r>
      <w:r w:rsidR="0089695B" w:rsidRPr="00DA5718">
        <w:rPr>
          <w:iCs/>
          <w:lang w:eastAsia="ar-SA"/>
        </w:rPr>
        <w:t xml:space="preserve"> </w:t>
      </w:r>
      <w:r w:rsidR="0089695B" w:rsidRPr="00C8462D">
        <w:rPr>
          <w:iCs/>
          <w:lang w:val="x-none" w:eastAsia="ar-SA"/>
        </w:rPr>
        <w:t xml:space="preserve">несет ответственность за вред, причиненный Заказчику в результате </w:t>
      </w:r>
      <w:r w:rsidR="0089695B" w:rsidRPr="0051008A">
        <w:rPr>
          <w:iCs/>
          <w:lang w:val="x-none" w:eastAsia="ar-SA"/>
        </w:rPr>
        <w:t>нарушения требований природоохранного з</w:t>
      </w:r>
      <w:r w:rsidR="0089695B" w:rsidRPr="00C63956">
        <w:rPr>
          <w:iCs/>
          <w:lang w:val="x-none" w:eastAsia="ar-SA"/>
        </w:rPr>
        <w:t xml:space="preserve">аконодательства, допущенного им при оказании услуг. </w:t>
      </w:r>
    </w:p>
    <w:p w14:paraId="19995781" w14:textId="6EEB252A" w:rsidR="0089695B" w:rsidRPr="0051008A" w:rsidRDefault="00BB5EBF" w:rsidP="0089695B">
      <w:pPr>
        <w:numPr>
          <w:ilvl w:val="0"/>
          <w:numId w:val="42"/>
        </w:numPr>
        <w:tabs>
          <w:tab w:val="left" w:pos="709"/>
          <w:tab w:val="left" w:pos="993"/>
        </w:tabs>
        <w:suppressAutoHyphens/>
        <w:autoSpaceDE w:val="0"/>
        <w:ind w:left="0" w:firstLine="567"/>
        <w:jc w:val="both"/>
        <w:rPr>
          <w:iCs/>
          <w:lang w:val="x-none" w:eastAsia="ar-SA"/>
        </w:rPr>
      </w:pPr>
      <w:r>
        <w:rPr>
          <w:iCs/>
          <w:lang w:eastAsia="ar-SA"/>
        </w:rPr>
        <w:t>Исполнитель</w:t>
      </w:r>
      <w:r w:rsidR="0089695B" w:rsidRPr="00C8462D">
        <w:rPr>
          <w:iCs/>
          <w:lang w:eastAsia="ar-SA"/>
        </w:rPr>
        <w:t xml:space="preserve"> </w:t>
      </w:r>
      <w:r w:rsidR="0089695B" w:rsidRPr="0051008A">
        <w:rPr>
          <w:iCs/>
          <w:lang w:val="x-none" w:eastAsia="ar-SA"/>
        </w:rPr>
        <w:t xml:space="preserve">обязуется возместить убытки, причиненные </w:t>
      </w:r>
      <w:r w:rsidR="0089695B" w:rsidRPr="00DA5718">
        <w:rPr>
          <w:iCs/>
          <w:lang w:val="x-none" w:eastAsia="ar-SA"/>
        </w:rPr>
        <w:t>Заказчику</w:t>
      </w:r>
      <w:r w:rsidR="0089695B" w:rsidRPr="00C8462D">
        <w:rPr>
          <w:iCs/>
          <w:lang w:val="x-none" w:eastAsia="ar-SA"/>
        </w:rPr>
        <w:t xml:space="preserve"> или третьим лицам, вследствие</w:t>
      </w:r>
      <w:r w:rsidR="0089695B" w:rsidRPr="0051008A">
        <w:rPr>
          <w:iCs/>
          <w:lang w:eastAsia="ar-SA"/>
        </w:rPr>
        <w:t xml:space="preserve"> </w:t>
      </w:r>
      <w:r w:rsidR="0089695B" w:rsidRPr="00C63956">
        <w:rPr>
          <w:iCs/>
          <w:lang w:val="x-none" w:eastAsia="ar-SA"/>
        </w:rPr>
        <w:t xml:space="preserve">нарушения природоохранного, допущенные им </w:t>
      </w:r>
      <w:r w:rsidR="0089695B" w:rsidRPr="00DA5718">
        <w:rPr>
          <w:iCs/>
          <w:lang w:val="x-none" w:eastAsia="ar-SA"/>
        </w:rPr>
        <w:t>при оказании услуг</w:t>
      </w:r>
      <w:r w:rsidR="0089695B" w:rsidRPr="00C8462D">
        <w:rPr>
          <w:iCs/>
          <w:lang w:val="x-none" w:eastAsia="ar-SA"/>
        </w:rPr>
        <w:t>.</w:t>
      </w:r>
    </w:p>
    <w:p w14:paraId="2ABEA48A" w14:textId="4DFDB198" w:rsidR="0089695B" w:rsidRPr="00DA5718" w:rsidRDefault="0089695B" w:rsidP="0089695B">
      <w:pPr>
        <w:numPr>
          <w:ilvl w:val="0"/>
          <w:numId w:val="42"/>
        </w:numPr>
        <w:tabs>
          <w:tab w:val="left" w:pos="709"/>
          <w:tab w:val="left" w:pos="993"/>
        </w:tabs>
        <w:suppressAutoHyphens/>
        <w:autoSpaceDE w:val="0"/>
        <w:ind w:left="0" w:firstLine="567"/>
        <w:jc w:val="both"/>
        <w:rPr>
          <w:iCs/>
          <w:lang w:val="x-none" w:eastAsia="ar-SA"/>
        </w:rPr>
      </w:pPr>
      <w:r w:rsidRPr="00C63956">
        <w:rPr>
          <w:iCs/>
          <w:lang w:val="x-none" w:eastAsia="ar-SA"/>
        </w:rPr>
        <w:lastRenderedPageBreak/>
        <w:t xml:space="preserve">В случае привлечения </w:t>
      </w:r>
      <w:r w:rsidRPr="00DA5718">
        <w:rPr>
          <w:iCs/>
          <w:lang w:val="x-none" w:eastAsia="ar-SA"/>
        </w:rPr>
        <w:t>Заказчика</w:t>
      </w:r>
      <w:r w:rsidRPr="00C8462D">
        <w:rPr>
          <w:iCs/>
          <w:lang w:val="x-none" w:eastAsia="ar-SA"/>
        </w:rPr>
        <w:t xml:space="preserve"> к ответственности за нарушения природоохранного</w:t>
      </w:r>
      <w:r w:rsidRPr="0051008A">
        <w:rPr>
          <w:iCs/>
          <w:lang w:eastAsia="ar-SA"/>
        </w:rPr>
        <w:t xml:space="preserve"> </w:t>
      </w:r>
      <w:r w:rsidRPr="00C63956">
        <w:rPr>
          <w:iCs/>
          <w:lang w:val="x-none" w:eastAsia="ar-SA"/>
        </w:rPr>
        <w:t>законодательства</w:t>
      </w:r>
      <w:r w:rsidRPr="00C63956">
        <w:rPr>
          <w:iCs/>
          <w:lang w:eastAsia="ar-SA"/>
        </w:rPr>
        <w:t xml:space="preserve">, </w:t>
      </w:r>
      <w:r w:rsidRPr="00C63956">
        <w:rPr>
          <w:iCs/>
          <w:lang w:val="x-none" w:eastAsia="ar-SA"/>
        </w:rPr>
        <w:t xml:space="preserve">допущенные </w:t>
      </w:r>
      <w:r w:rsidR="00BB5EBF">
        <w:rPr>
          <w:iCs/>
          <w:lang w:eastAsia="ar-SA"/>
        </w:rPr>
        <w:t xml:space="preserve">Исполнителем </w:t>
      </w:r>
      <w:r w:rsidRPr="00C63956">
        <w:rPr>
          <w:iCs/>
          <w:lang w:eastAsia="ar-SA"/>
        </w:rPr>
        <w:t xml:space="preserve"> </w:t>
      </w:r>
      <w:r w:rsidRPr="00C63956">
        <w:rPr>
          <w:iCs/>
          <w:lang w:val="x-none" w:eastAsia="ar-SA"/>
        </w:rPr>
        <w:t>при</w:t>
      </w:r>
      <w:r w:rsidRPr="00DA5718">
        <w:rPr>
          <w:iCs/>
          <w:lang w:eastAsia="ar-SA"/>
        </w:rPr>
        <w:t xml:space="preserve">, </w:t>
      </w:r>
      <w:r w:rsidRPr="00DA5718">
        <w:rPr>
          <w:iCs/>
          <w:lang w:val="x-none" w:eastAsia="ar-SA"/>
        </w:rPr>
        <w:t>оказании услуг</w:t>
      </w:r>
      <w:r w:rsidRPr="00C8462D">
        <w:rPr>
          <w:iCs/>
          <w:lang w:val="x-none" w:eastAsia="ar-SA"/>
        </w:rPr>
        <w:t xml:space="preserve">, </w:t>
      </w:r>
      <w:r w:rsidR="00BB5EBF">
        <w:rPr>
          <w:iCs/>
          <w:lang w:eastAsia="ar-SA"/>
        </w:rPr>
        <w:t xml:space="preserve">Исполнитель </w:t>
      </w:r>
      <w:r w:rsidRPr="00C63956">
        <w:rPr>
          <w:iCs/>
          <w:lang w:val="x-none" w:eastAsia="ar-SA"/>
        </w:rPr>
        <w:t xml:space="preserve">обязуется возместить </w:t>
      </w:r>
      <w:r w:rsidRPr="00DA5718">
        <w:rPr>
          <w:iCs/>
          <w:lang w:val="x-none" w:eastAsia="ar-SA"/>
        </w:rPr>
        <w:t>Заказчику</w:t>
      </w:r>
      <w:r w:rsidRPr="00C8462D">
        <w:rPr>
          <w:iCs/>
          <w:lang w:val="x-none" w:eastAsia="ar-SA"/>
        </w:rPr>
        <w:t xml:space="preserve"> все причиненные убытки.</w:t>
      </w:r>
    </w:p>
    <w:p w14:paraId="6EBB1035" w14:textId="1892FF72" w:rsidR="0089695B" w:rsidRPr="0051008A" w:rsidRDefault="00BB5EBF" w:rsidP="0089695B">
      <w:pPr>
        <w:numPr>
          <w:ilvl w:val="0"/>
          <w:numId w:val="42"/>
        </w:numPr>
        <w:tabs>
          <w:tab w:val="left" w:pos="709"/>
          <w:tab w:val="left" w:pos="993"/>
          <w:tab w:val="left" w:pos="9781"/>
        </w:tabs>
        <w:suppressAutoHyphens/>
        <w:autoSpaceDE w:val="0"/>
        <w:ind w:left="0" w:firstLine="567"/>
        <w:jc w:val="both"/>
        <w:rPr>
          <w:iCs/>
          <w:lang w:val="x-none" w:eastAsia="ar-SA"/>
        </w:rPr>
      </w:pPr>
      <w:r>
        <w:rPr>
          <w:iCs/>
          <w:lang w:eastAsia="ar-SA"/>
        </w:rPr>
        <w:t>Исполнитель</w:t>
      </w:r>
      <w:r w:rsidR="0089695B" w:rsidRPr="00C8462D">
        <w:rPr>
          <w:iCs/>
          <w:lang w:val="x-none" w:eastAsia="ar-SA"/>
        </w:rPr>
        <w:t xml:space="preserve"> обеспечивает полную ликвидацию негативных последствий своего техногенного воздействия на объекты окружающей среды на территории, где </w:t>
      </w:r>
      <w:r w:rsidR="0089695B" w:rsidRPr="00DA5718">
        <w:rPr>
          <w:iCs/>
          <w:lang w:val="x-none" w:eastAsia="ar-SA"/>
        </w:rPr>
        <w:t>оказывались услуги</w:t>
      </w:r>
      <w:r w:rsidR="0089695B" w:rsidRPr="00C8462D">
        <w:rPr>
          <w:iCs/>
          <w:lang w:val="x-none" w:eastAsia="ar-SA"/>
        </w:rPr>
        <w:t>, рабочей площадке и прилегающей к ней территории.</w:t>
      </w:r>
    </w:p>
    <w:p w14:paraId="1969A570" w14:textId="72F38048" w:rsidR="0089695B" w:rsidRPr="00DA5718" w:rsidRDefault="0089695B" w:rsidP="0089695B">
      <w:pPr>
        <w:numPr>
          <w:ilvl w:val="0"/>
          <w:numId w:val="42"/>
        </w:numPr>
        <w:tabs>
          <w:tab w:val="left" w:pos="284"/>
          <w:tab w:val="left" w:pos="993"/>
          <w:tab w:val="left" w:pos="9781"/>
        </w:tabs>
        <w:suppressAutoHyphens/>
        <w:autoSpaceDE w:val="0"/>
        <w:ind w:left="0" w:firstLine="567"/>
        <w:jc w:val="both"/>
        <w:rPr>
          <w:iCs/>
          <w:lang w:val="x-none" w:eastAsia="ar-SA"/>
        </w:rPr>
      </w:pPr>
      <w:r w:rsidRPr="00C63956">
        <w:rPr>
          <w:iCs/>
          <w:lang w:val="x-none" w:eastAsia="ar-SA"/>
        </w:rPr>
        <w:t xml:space="preserve">Затраты </w:t>
      </w:r>
      <w:r w:rsidR="00BB5EBF">
        <w:rPr>
          <w:iCs/>
          <w:lang w:eastAsia="ar-SA"/>
        </w:rPr>
        <w:t xml:space="preserve">Исполнителя </w:t>
      </w:r>
      <w:r w:rsidRPr="00C8462D">
        <w:rPr>
          <w:iCs/>
          <w:lang w:val="x-none" w:eastAsia="ar-SA"/>
        </w:rPr>
        <w:t>по выплате шт</w:t>
      </w:r>
      <w:r w:rsidRPr="0051008A">
        <w:rPr>
          <w:iCs/>
          <w:lang w:val="x-none" w:eastAsia="ar-SA"/>
        </w:rPr>
        <w:t>р</w:t>
      </w:r>
      <w:r w:rsidRPr="00C63956">
        <w:rPr>
          <w:iCs/>
          <w:lang w:val="x-none" w:eastAsia="ar-SA"/>
        </w:rPr>
        <w:t>афов, сумм претензий и исков в связи с нарушением им в процессе</w:t>
      </w:r>
      <w:r w:rsidRPr="00DA5718">
        <w:rPr>
          <w:iCs/>
          <w:lang w:eastAsia="ar-SA"/>
        </w:rPr>
        <w:t xml:space="preserve"> </w:t>
      </w:r>
      <w:r w:rsidRPr="00DA5718">
        <w:rPr>
          <w:iCs/>
          <w:lang w:val="x-none" w:eastAsia="ar-SA"/>
        </w:rPr>
        <w:t>оказания услуг</w:t>
      </w:r>
      <w:r w:rsidRPr="00C8462D">
        <w:rPr>
          <w:iCs/>
          <w:lang w:val="x-none" w:eastAsia="ar-SA"/>
        </w:rPr>
        <w:t xml:space="preserve"> природоохранного</w:t>
      </w:r>
      <w:r w:rsidRPr="0051008A">
        <w:rPr>
          <w:iCs/>
          <w:lang w:eastAsia="ar-SA"/>
        </w:rPr>
        <w:t xml:space="preserve"> </w:t>
      </w:r>
      <w:r w:rsidRPr="00C63956">
        <w:rPr>
          <w:iCs/>
          <w:lang w:val="x-none" w:eastAsia="ar-SA"/>
        </w:rPr>
        <w:t>законодательства не подлежат возмещению Заказчиком.</w:t>
      </w:r>
    </w:p>
    <w:p w14:paraId="04FC679F" w14:textId="29B3B9C9" w:rsidR="0089695B" w:rsidRPr="00C63956" w:rsidRDefault="0089695B" w:rsidP="0089695B">
      <w:pPr>
        <w:numPr>
          <w:ilvl w:val="0"/>
          <w:numId w:val="42"/>
        </w:numPr>
        <w:tabs>
          <w:tab w:val="left" w:pos="709"/>
          <w:tab w:val="left" w:pos="993"/>
          <w:tab w:val="left" w:pos="9781"/>
        </w:tabs>
        <w:suppressAutoHyphens/>
        <w:autoSpaceDE w:val="0"/>
        <w:ind w:left="0" w:firstLine="567"/>
        <w:jc w:val="both"/>
        <w:rPr>
          <w:iCs/>
          <w:lang w:val="x-none" w:eastAsia="ar-SA"/>
        </w:rPr>
      </w:pPr>
      <w:r w:rsidRPr="00DA5718">
        <w:rPr>
          <w:iCs/>
          <w:lang w:val="x-none" w:eastAsia="ar-SA"/>
        </w:rPr>
        <w:t>Заказчик</w:t>
      </w:r>
      <w:r w:rsidRPr="00C8462D">
        <w:rPr>
          <w:iCs/>
          <w:lang w:val="x-none" w:eastAsia="ar-SA"/>
        </w:rPr>
        <w:t xml:space="preserve"> не несет ответственности за травмы, увечья или смерть любого работника </w:t>
      </w:r>
      <w:r w:rsidR="00BB5EBF">
        <w:rPr>
          <w:iCs/>
          <w:lang w:eastAsia="ar-SA"/>
        </w:rPr>
        <w:t>Исполнителя</w:t>
      </w:r>
      <w:r w:rsidRPr="00DA5718">
        <w:rPr>
          <w:iCs/>
          <w:lang w:val="x-none" w:eastAsia="ar-SA"/>
        </w:rPr>
        <w:t>,</w:t>
      </w:r>
      <w:r w:rsidRPr="00C8462D">
        <w:rPr>
          <w:iCs/>
          <w:lang w:val="x-none" w:eastAsia="ar-SA"/>
        </w:rPr>
        <w:t xml:space="preserve"> произошедшие не по вине </w:t>
      </w:r>
      <w:r w:rsidRPr="00DA5718">
        <w:rPr>
          <w:iCs/>
          <w:lang w:val="x-none" w:eastAsia="ar-SA"/>
        </w:rPr>
        <w:t>Заказчика</w:t>
      </w:r>
      <w:r w:rsidRPr="00C8462D">
        <w:rPr>
          <w:iCs/>
          <w:lang w:val="x-none" w:eastAsia="ar-SA"/>
        </w:rPr>
        <w:t xml:space="preserve">, а также в случае нарушения ими требований </w:t>
      </w:r>
      <w:r w:rsidRPr="0051008A">
        <w:rPr>
          <w:iCs/>
          <w:lang w:eastAsia="ar-SA"/>
        </w:rPr>
        <w:t>ПБ</w:t>
      </w:r>
      <w:r w:rsidRPr="00C63956">
        <w:rPr>
          <w:iCs/>
          <w:lang w:val="x-none" w:eastAsia="ar-SA"/>
        </w:rPr>
        <w:t>.</w:t>
      </w:r>
    </w:p>
    <w:p w14:paraId="621FFF7F" w14:textId="77777777" w:rsidR="0089695B" w:rsidRPr="00C63956" w:rsidRDefault="0089695B" w:rsidP="0089695B">
      <w:pPr>
        <w:numPr>
          <w:ilvl w:val="0"/>
          <w:numId w:val="42"/>
        </w:numPr>
        <w:tabs>
          <w:tab w:val="left" w:pos="709"/>
          <w:tab w:val="left" w:pos="993"/>
          <w:tab w:val="left" w:pos="8931"/>
          <w:tab w:val="left" w:pos="9781"/>
        </w:tabs>
        <w:suppressAutoHyphens/>
        <w:autoSpaceDE w:val="0"/>
        <w:ind w:left="0" w:firstLine="567"/>
        <w:jc w:val="both"/>
        <w:rPr>
          <w:rFonts w:ascii="Calibri" w:hAnsi="Calibri" w:cs="Calibri"/>
          <w:iCs/>
          <w:lang w:val="x-none" w:eastAsia="ar-SA"/>
        </w:rPr>
      </w:pPr>
      <w:r w:rsidRPr="00C63956">
        <w:rPr>
          <w:iCs/>
          <w:lang w:val="x-none" w:eastAsia="ar-SA"/>
        </w:rPr>
        <w:t>Невыполнение</w:t>
      </w:r>
      <w:r w:rsidRPr="00C63956">
        <w:rPr>
          <w:iCs/>
          <w:lang w:eastAsia="ar-SA"/>
        </w:rPr>
        <w:t xml:space="preserve">, </w:t>
      </w:r>
      <w:r w:rsidRPr="00C63956">
        <w:rPr>
          <w:iCs/>
          <w:lang w:val="x-none" w:eastAsia="ar-SA"/>
        </w:rPr>
        <w:t>ненадлежащее выполнение в установленный срок согласованных Сторонами мероприятий является основанием для одностороннего отказа Заказчика от исполнения настоящего Договора</w:t>
      </w:r>
    </w:p>
    <w:p w14:paraId="0099A8F2" w14:textId="77777777" w:rsidR="0089695B" w:rsidRPr="00445D20" w:rsidRDefault="0089695B" w:rsidP="0089695B">
      <w:pPr>
        <w:widowControl w:val="0"/>
        <w:tabs>
          <w:tab w:val="left" w:pos="1276"/>
        </w:tabs>
        <w:suppressAutoHyphens/>
        <w:autoSpaceDE w:val="0"/>
        <w:jc w:val="both"/>
        <w:rPr>
          <w:lang w:eastAsia="ar-SA"/>
        </w:rPr>
      </w:pPr>
      <w:r w:rsidRPr="00445D20">
        <w:rPr>
          <w:bCs/>
          <w:i/>
          <w:color w:val="000000"/>
          <w:lang w:val="x-none" w:eastAsia="ar-SA"/>
        </w:rPr>
        <w:tab/>
      </w:r>
    </w:p>
    <w:p w14:paraId="21F2FE6B" w14:textId="77777777" w:rsidR="0089695B" w:rsidRPr="00DA5718" w:rsidRDefault="0089695B" w:rsidP="0089695B">
      <w:pPr>
        <w:widowControl w:val="0"/>
        <w:tabs>
          <w:tab w:val="left" w:pos="1276"/>
        </w:tabs>
        <w:suppressAutoHyphens/>
        <w:autoSpaceDE w:val="0"/>
        <w:jc w:val="both"/>
        <w:rPr>
          <w:b/>
          <w:iCs/>
          <w:lang w:eastAsia="ar-SA"/>
        </w:rPr>
      </w:pPr>
      <w:r w:rsidRPr="00DA5718">
        <w:rPr>
          <w:b/>
          <w:iCs/>
          <w:lang w:eastAsia="ar-SA"/>
        </w:rPr>
        <w:t xml:space="preserve">          Права и обязанности Заказчика: </w:t>
      </w:r>
    </w:p>
    <w:p w14:paraId="021712B0" w14:textId="69E12AAF" w:rsidR="0089695B" w:rsidRPr="00C63956" w:rsidRDefault="0089695B" w:rsidP="0089695B">
      <w:pPr>
        <w:widowControl w:val="0"/>
        <w:suppressAutoHyphens/>
        <w:autoSpaceDE w:val="0"/>
        <w:ind w:firstLine="567"/>
        <w:jc w:val="both"/>
        <w:rPr>
          <w:iCs/>
          <w:lang w:eastAsia="ar-SA"/>
        </w:rPr>
      </w:pPr>
      <w:r w:rsidRPr="00C8462D">
        <w:rPr>
          <w:iCs/>
          <w:lang w:eastAsia="ar-SA"/>
        </w:rPr>
        <w:t xml:space="preserve">1. Передать представителю </w:t>
      </w:r>
      <w:r w:rsidR="00D8575E">
        <w:rPr>
          <w:iCs/>
          <w:lang w:eastAsia="ar-SA"/>
        </w:rPr>
        <w:t>Исполнителя</w:t>
      </w:r>
      <w:r w:rsidRPr="00C8462D">
        <w:rPr>
          <w:iCs/>
          <w:lang w:eastAsia="ar-SA"/>
        </w:rPr>
        <w:t xml:space="preserve"> на запоминающем устройстве </w:t>
      </w:r>
      <w:r w:rsidR="0060379A">
        <w:rPr>
          <w:iCs/>
          <w:lang w:eastAsia="ar-SA"/>
        </w:rPr>
        <w:t>Исполнителя</w:t>
      </w:r>
      <w:r w:rsidRPr="00C8462D">
        <w:rPr>
          <w:iCs/>
          <w:lang w:eastAsia="ar-SA"/>
        </w:rPr>
        <w:t xml:space="preserve"> копии документов в формате PDF, устанавливающих требования производственной безопасности на объектах Заказ</w:t>
      </w:r>
      <w:r w:rsidRPr="0051008A">
        <w:rPr>
          <w:iCs/>
          <w:lang w:eastAsia="ar-SA"/>
        </w:rPr>
        <w:t xml:space="preserve">чика, </w:t>
      </w:r>
      <w:r w:rsidRPr="00DA5718">
        <w:rPr>
          <w:iCs/>
          <w:lang w:eastAsia="ar-SA"/>
        </w:rPr>
        <w:t xml:space="preserve">инструкции </w:t>
      </w:r>
      <w:r w:rsidR="001B5EC9">
        <w:rPr>
          <w:iCs/>
          <w:lang w:eastAsia="ar-SA"/>
        </w:rPr>
        <w:t>Заказчика</w:t>
      </w:r>
      <w:r w:rsidRPr="00C8462D">
        <w:rPr>
          <w:iCs/>
          <w:lang w:eastAsia="ar-SA"/>
        </w:rPr>
        <w:t xml:space="preserve"> и другие </w:t>
      </w:r>
      <w:r w:rsidR="0060379A">
        <w:rPr>
          <w:iCs/>
          <w:lang w:eastAsia="ar-SA"/>
        </w:rPr>
        <w:t>внутренние</w:t>
      </w:r>
      <w:r w:rsidRPr="00C8462D">
        <w:rPr>
          <w:iCs/>
          <w:lang w:eastAsia="ar-SA"/>
        </w:rPr>
        <w:t xml:space="preserve"> нормативные документы. Передача копий документов осуществляется </w:t>
      </w:r>
      <w:r w:rsidR="0060379A" w:rsidRPr="00C8462D">
        <w:rPr>
          <w:iCs/>
          <w:lang w:eastAsia="ar-SA"/>
        </w:rPr>
        <w:t>представител</w:t>
      </w:r>
      <w:r w:rsidR="0060379A">
        <w:rPr>
          <w:iCs/>
          <w:lang w:eastAsia="ar-SA"/>
        </w:rPr>
        <w:t>ями</w:t>
      </w:r>
      <w:r w:rsidR="0060379A" w:rsidRPr="00C8462D">
        <w:rPr>
          <w:iCs/>
          <w:lang w:eastAsia="ar-SA"/>
        </w:rPr>
        <w:t xml:space="preserve"> Заказчика и </w:t>
      </w:r>
      <w:r w:rsidR="0060379A">
        <w:rPr>
          <w:iCs/>
          <w:lang w:eastAsia="ar-SA"/>
        </w:rPr>
        <w:t>Исполнителя</w:t>
      </w:r>
      <w:r w:rsidR="0060379A" w:rsidRPr="00C8462D">
        <w:rPr>
          <w:iCs/>
          <w:lang w:eastAsia="ar-SA"/>
        </w:rPr>
        <w:t xml:space="preserve"> </w:t>
      </w:r>
      <w:r w:rsidRPr="00C8462D">
        <w:rPr>
          <w:iCs/>
          <w:lang w:eastAsia="ar-SA"/>
        </w:rPr>
        <w:t>с оформлением акта приема-передачи документов</w:t>
      </w:r>
      <w:r w:rsidRPr="0051008A">
        <w:rPr>
          <w:iCs/>
          <w:lang w:eastAsia="ar-SA"/>
        </w:rPr>
        <w:t>.</w:t>
      </w:r>
    </w:p>
    <w:p w14:paraId="4A349150" w14:textId="120EDF5A" w:rsidR="0089695B" w:rsidRPr="00C63956" w:rsidRDefault="0089695B" w:rsidP="0089695B">
      <w:pPr>
        <w:tabs>
          <w:tab w:val="left" w:pos="709"/>
          <w:tab w:val="left" w:pos="1134"/>
        </w:tabs>
        <w:suppressAutoHyphens/>
        <w:autoSpaceDE w:val="0"/>
        <w:jc w:val="both"/>
        <w:rPr>
          <w:iCs/>
          <w:lang w:val="x-none" w:eastAsia="ar-SA"/>
        </w:rPr>
      </w:pPr>
      <w:r w:rsidRPr="00C63956">
        <w:rPr>
          <w:iCs/>
          <w:lang w:eastAsia="ar-SA"/>
        </w:rPr>
        <w:tab/>
        <w:t>2. О</w:t>
      </w:r>
      <w:r w:rsidRPr="00C63956">
        <w:rPr>
          <w:iCs/>
          <w:lang w:val="x-none" w:eastAsia="ar-SA"/>
        </w:rPr>
        <w:t xml:space="preserve">существлять </w:t>
      </w:r>
      <w:r w:rsidRPr="00C63956">
        <w:rPr>
          <w:iCs/>
          <w:lang w:eastAsia="ar-SA"/>
        </w:rPr>
        <w:t>мониторинг</w:t>
      </w:r>
      <w:r w:rsidRPr="00C63956">
        <w:rPr>
          <w:iCs/>
          <w:lang w:val="x-none" w:eastAsia="ar-SA"/>
        </w:rPr>
        <w:t xml:space="preserve"> соблюдения </w:t>
      </w:r>
      <w:r w:rsidR="00D8575E">
        <w:rPr>
          <w:iCs/>
          <w:lang w:eastAsia="ar-SA"/>
        </w:rPr>
        <w:t>Исполнителем</w:t>
      </w:r>
      <w:r w:rsidRPr="00C63956">
        <w:rPr>
          <w:iCs/>
          <w:lang w:eastAsia="ar-SA"/>
        </w:rPr>
        <w:t xml:space="preserve"> </w:t>
      </w:r>
      <w:r w:rsidRPr="00C63956">
        <w:rPr>
          <w:iCs/>
          <w:lang w:val="x-none" w:eastAsia="ar-SA"/>
        </w:rPr>
        <w:t xml:space="preserve">и третьими лицами, привлекаемыми </w:t>
      </w:r>
      <w:r w:rsidR="00D8575E">
        <w:rPr>
          <w:iCs/>
          <w:lang w:eastAsia="ar-SA"/>
        </w:rPr>
        <w:t>Исполнителем</w:t>
      </w:r>
      <w:r w:rsidRPr="00C63956">
        <w:rPr>
          <w:iCs/>
          <w:lang w:val="x-none" w:eastAsia="ar-SA"/>
        </w:rPr>
        <w:t>, условий Договора. Обнаруженные в ходе проверки нарушения фиксируются в акте</w:t>
      </w:r>
      <w:r w:rsidRPr="00C63956">
        <w:rPr>
          <w:iCs/>
          <w:lang w:eastAsia="ar-SA"/>
        </w:rPr>
        <w:t xml:space="preserve"> проверок</w:t>
      </w:r>
      <w:r w:rsidRPr="00C63956">
        <w:rPr>
          <w:iCs/>
          <w:lang w:val="x-none" w:eastAsia="ar-SA"/>
        </w:rPr>
        <w:t xml:space="preserve">, подписываемом представителями Заказчика, работниками </w:t>
      </w:r>
      <w:r w:rsidR="00D8575E">
        <w:rPr>
          <w:iCs/>
          <w:lang w:eastAsia="ar-SA"/>
        </w:rPr>
        <w:t>Исполнителя</w:t>
      </w:r>
      <w:r w:rsidRPr="00C63956">
        <w:rPr>
          <w:iCs/>
          <w:lang w:val="x-none" w:eastAsia="ar-SA"/>
        </w:rPr>
        <w:t>.</w:t>
      </w:r>
    </w:p>
    <w:p w14:paraId="5DB78211" w14:textId="32BD4B63" w:rsidR="0089695B" w:rsidRPr="0051008A" w:rsidRDefault="0089695B" w:rsidP="0089695B">
      <w:pPr>
        <w:tabs>
          <w:tab w:val="left" w:pos="709"/>
          <w:tab w:val="left" w:pos="1134"/>
        </w:tabs>
        <w:suppressAutoHyphens/>
        <w:autoSpaceDE w:val="0"/>
        <w:jc w:val="both"/>
        <w:rPr>
          <w:iCs/>
          <w:lang w:val="x-none" w:eastAsia="ar-SA"/>
        </w:rPr>
      </w:pPr>
      <w:r w:rsidRPr="00C63956">
        <w:rPr>
          <w:iCs/>
          <w:lang w:eastAsia="ar-SA"/>
        </w:rPr>
        <w:t xml:space="preserve">         3.</w:t>
      </w:r>
      <w:r w:rsidRPr="00C63956">
        <w:rPr>
          <w:iCs/>
          <w:lang w:val="x-none" w:eastAsia="ar-SA"/>
        </w:rPr>
        <w:t xml:space="preserve"> По своему усмотрению и с целью минимизации последствий принимать участие в проведении работ по локализации и</w:t>
      </w:r>
      <w:r w:rsidRPr="00C63956">
        <w:rPr>
          <w:iCs/>
          <w:lang w:eastAsia="ar-SA"/>
        </w:rPr>
        <w:t xml:space="preserve"> </w:t>
      </w:r>
      <w:r w:rsidRPr="00C63956">
        <w:rPr>
          <w:iCs/>
          <w:lang w:val="x-none" w:eastAsia="ar-SA"/>
        </w:rPr>
        <w:t xml:space="preserve">ликвидации последствий вредного воздействия на окружающую среду, возникших по вине </w:t>
      </w:r>
      <w:r w:rsidR="00D8575E">
        <w:rPr>
          <w:iCs/>
          <w:lang w:eastAsia="ar-SA"/>
        </w:rPr>
        <w:t>Исполнителя</w:t>
      </w:r>
      <w:r w:rsidRPr="00C8462D">
        <w:rPr>
          <w:iCs/>
          <w:lang w:eastAsia="ar-SA"/>
        </w:rPr>
        <w:t xml:space="preserve"> </w:t>
      </w:r>
      <w:r w:rsidRPr="0051008A">
        <w:rPr>
          <w:iCs/>
          <w:lang w:val="x-none" w:eastAsia="ar-SA"/>
        </w:rPr>
        <w:t xml:space="preserve">в процессе </w:t>
      </w:r>
      <w:r w:rsidRPr="00DA5718">
        <w:rPr>
          <w:iCs/>
          <w:lang w:val="x-none" w:eastAsia="ar-SA"/>
        </w:rPr>
        <w:t>оказания услуг</w:t>
      </w:r>
      <w:r w:rsidRPr="00C8462D">
        <w:rPr>
          <w:iCs/>
          <w:lang w:val="x-none" w:eastAsia="ar-SA"/>
        </w:rPr>
        <w:t xml:space="preserve"> по </w:t>
      </w:r>
      <w:r>
        <w:rPr>
          <w:iCs/>
          <w:lang w:eastAsia="ar-SA"/>
        </w:rPr>
        <w:t>Д</w:t>
      </w:r>
      <w:r w:rsidRPr="00C8462D">
        <w:rPr>
          <w:iCs/>
          <w:lang w:val="x-none" w:eastAsia="ar-SA"/>
        </w:rPr>
        <w:t xml:space="preserve">оговору на объектах Заказчика. В этом случае </w:t>
      </w:r>
      <w:r w:rsidR="00D8575E">
        <w:rPr>
          <w:iCs/>
          <w:lang w:eastAsia="ar-SA"/>
        </w:rPr>
        <w:t>Исполнитель</w:t>
      </w:r>
      <w:r w:rsidRPr="00C8462D">
        <w:rPr>
          <w:iCs/>
          <w:lang w:eastAsia="ar-SA"/>
        </w:rPr>
        <w:t xml:space="preserve"> </w:t>
      </w:r>
      <w:r w:rsidRPr="0051008A">
        <w:rPr>
          <w:iCs/>
          <w:lang w:val="x-none" w:eastAsia="ar-SA"/>
        </w:rPr>
        <w:t xml:space="preserve">возмещает </w:t>
      </w:r>
      <w:r w:rsidRPr="00DA5718">
        <w:rPr>
          <w:iCs/>
          <w:lang w:val="x-none" w:eastAsia="ar-SA"/>
        </w:rPr>
        <w:t>Заказчику</w:t>
      </w:r>
      <w:r w:rsidRPr="00C8462D">
        <w:rPr>
          <w:iCs/>
          <w:lang w:val="x-none" w:eastAsia="ar-SA"/>
        </w:rPr>
        <w:t xml:space="preserve"> расходы на проведение таких работ.</w:t>
      </w:r>
    </w:p>
    <w:p w14:paraId="6405B0B9" w14:textId="1CC5366A" w:rsidR="0089695B" w:rsidRPr="00C63956" w:rsidRDefault="0089695B" w:rsidP="0089695B">
      <w:pPr>
        <w:tabs>
          <w:tab w:val="left" w:pos="709"/>
          <w:tab w:val="left" w:pos="1134"/>
        </w:tabs>
        <w:suppressAutoHyphens/>
        <w:autoSpaceDE w:val="0"/>
        <w:jc w:val="both"/>
        <w:rPr>
          <w:iCs/>
          <w:lang w:val="x-none" w:eastAsia="ar-SA"/>
        </w:rPr>
      </w:pPr>
      <w:r w:rsidRPr="00C63956">
        <w:rPr>
          <w:iCs/>
          <w:lang w:eastAsia="ar-SA"/>
        </w:rPr>
        <w:tab/>
        <w:t>4.</w:t>
      </w:r>
      <w:r w:rsidRPr="00C63956">
        <w:rPr>
          <w:iCs/>
          <w:lang w:val="x-none" w:eastAsia="ar-SA"/>
        </w:rPr>
        <w:t xml:space="preserve"> Не допускать </w:t>
      </w:r>
      <w:r w:rsidR="00D8575E">
        <w:rPr>
          <w:iCs/>
          <w:lang w:eastAsia="ar-SA"/>
        </w:rPr>
        <w:t>Исполнителя</w:t>
      </w:r>
      <w:r w:rsidRPr="00C63956">
        <w:rPr>
          <w:iCs/>
          <w:lang w:eastAsia="ar-SA"/>
        </w:rPr>
        <w:t xml:space="preserve"> </w:t>
      </w:r>
      <w:r w:rsidRPr="00C63956">
        <w:rPr>
          <w:iCs/>
          <w:lang w:val="x-none" w:eastAsia="ar-SA"/>
        </w:rPr>
        <w:t xml:space="preserve">к </w:t>
      </w:r>
      <w:r w:rsidRPr="00DA5718">
        <w:rPr>
          <w:iCs/>
          <w:lang w:val="x-none" w:eastAsia="ar-SA"/>
        </w:rPr>
        <w:t>оказанию услуг</w:t>
      </w:r>
      <w:r w:rsidRPr="00C8462D">
        <w:rPr>
          <w:iCs/>
          <w:lang w:val="x-none" w:eastAsia="ar-SA"/>
        </w:rPr>
        <w:t xml:space="preserve"> по настоящему Договору в случае несоблюдения </w:t>
      </w:r>
      <w:r w:rsidR="007255A2">
        <w:rPr>
          <w:iCs/>
          <w:lang w:eastAsia="ar-SA"/>
        </w:rPr>
        <w:t>Исполнителем</w:t>
      </w:r>
      <w:r w:rsidRPr="00C8462D">
        <w:rPr>
          <w:iCs/>
          <w:lang w:val="x-none" w:eastAsia="ar-SA"/>
        </w:rPr>
        <w:t xml:space="preserve"> требований Заказчика в области</w:t>
      </w:r>
      <w:r w:rsidRPr="0051008A">
        <w:rPr>
          <w:iCs/>
          <w:lang w:eastAsia="ar-SA"/>
        </w:rPr>
        <w:t xml:space="preserve"> ПБ</w:t>
      </w:r>
      <w:r w:rsidRPr="00C63956">
        <w:rPr>
          <w:iCs/>
          <w:lang w:val="x-none" w:eastAsia="ar-SA"/>
        </w:rPr>
        <w:t>.</w:t>
      </w:r>
    </w:p>
    <w:p w14:paraId="49598E49" w14:textId="2E87F56D" w:rsidR="0089695B" w:rsidRPr="00C63956" w:rsidRDefault="0089695B" w:rsidP="0089695B">
      <w:pPr>
        <w:tabs>
          <w:tab w:val="left" w:pos="709"/>
          <w:tab w:val="left" w:pos="1134"/>
        </w:tabs>
        <w:suppressAutoHyphens/>
        <w:autoSpaceDE w:val="0"/>
        <w:jc w:val="both"/>
        <w:rPr>
          <w:rFonts w:eastAsia="Calibri"/>
          <w:bCs/>
          <w:iCs/>
          <w:color w:val="000000"/>
          <w:lang w:eastAsia="en-US"/>
        </w:rPr>
      </w:pPr>
      <w:r w:rsidRPr="00C63956">
        <w:rPr>
          <w:iCs/>
          <w:lang w:val="x-none" w:eastAsia="ar-SA"/>
        </w:rPr>
        <w:tab/>
      </w:r>
      <w:r w:rsidRPr="00C63956">
        <w:rPr>
          <w:iCs/>
          <w:lang w:eastAsia="ar-SA"/>
        </w:rPr>
        <w:t xml:space="preserve">5. </w:t>
      </w:r>
      <w:r w:rsidRPr="00C63956">
        <w:rPr>
          <w:rFonts w:eastAsia="Calibri"/>
          <w:bCs/>
          <w:iCs/>
          <w:color w:val="000000"/>
          <w:lang w:eastAsia="en-US"/>
        </w:rPr>
        <w:t xml:space="preserve">В случаях неисполнения </w:t>
      </w:r>
      <w:r w:rsidR="00474F7D">
        <w:rPr>
          <w:rFonts w:eastAsia="Calibri"/>
          <w:bCs/>
          <w:iCs/>
          <w:color w:val="000000"/>
          <w:lang w:eastAsia="en-US"/>
        </w:rPr>
        <w:t>Исполнителем</w:t>
      </w:r>
      <w:r w:rsidRPr="00C63956">
        <w:rPr>
          <w:rFonts w:eastAsia="Calibri"/>
          <w:bCs/>
          <w:iCs/>
          <w:color w:val="000000"/>
          <w:lang w:eastAsia="en-US"/>
        </w:rPr>
        <w:t xml:space="preserve"> корректирующих действий или устного предупреждения о нарушении требований законодательных актов </w:t>
      </w:r>
      <w:r w:rsidR="0060379A">
        <w:rPr>
          <w:rFonts w:eastAsia="Calibri"/>
          <w:bCs/>
          <w:iCs/>
          <w:color w:val="000000"/>
          <w:lang w:eastAsia="en-US"/>
        </w:rPr>
        <w:t xml:space="preserve">и внутренних нормативных документов Заказчика </w:t>
      </w:r>
      <w:r w:rsidRPr="00C63956">
        <w:rPr>
          <w:rFonts w:eastAsia="Calibri"/>
          <w:bCs/>
          <w:iCs/>
          <w:color w:val="000000"/>
          <w:lang w:eastAsia="en-US"/>
        </w:rPr>
        <w:t xml:space="preserve">в области ПБ, приведших к происшествию, ответственные представители </w:t>
      </w:r>
      <w:r w:rsidR="0060379A">
        <w:rPr>
          <w:rFonts w:eastAsia="Calibri"/>
          <w:bCs/>
          <w:iCs/>
          <w:color w:val="000000"/>
          <w:lang w:eastAsia="en-US"/>
        </w:rPr>
        <w:t>Заказчика</w:t>
      </w:r>
      <w:r w:rsidRPr="00C63956">
        <w:rPr>
          <w:rFonts w:eastAsia="Calibri"/>
          <w:bCs/>
          <w:iCs/>
          <w:color w:val="000000"/>
          <w:lang w:eastAsia="en-US"/>
        </w:rPr>
        <w:t xml:space="preserve"> имеют право приостановить </w:t>
      </w:r>
      <w:r w:rsidR="00C84541">
        <w:rPr>
          <w:rFonts w:eastAsia="Calibri"/>
          <w:bCs/>
          <w:iCs/>
          <w:color w:val="000000"/>
          <w:lang w:eastAsia="en-US"/>
        </w:rPr>
        <w:t>оказание услуг</w:t>
      </w:r>
      <w:r w:rsidRPr="00C63956">
        <w:rPr>
          <w:rFonts w:eastAsia="Calibri"/>
          <w:bCs/>
          <w:iCs/>
          <w:color w:val="000000"/>
          <w:lang w:eastAsia="en-US"/>
        </w:rPr>
        <w:t xml:space="preserve"> до полного устранения имеющихся нарушений.</w:t>
      </w:r>
    </w:p>
    <w:p w14:paraId="0BB461A3" w14:textId="77777777" w:rsidR="0089695B" w:rsidRPr="00C63956" w:rsidRDefault="0089695B" w:rsidP="0089695B">
      <w:pPr>
        <w:tabs>
          <w:tab w:val="left" w:pos="709"/>
          <w:tab w:val="left" w:pos="1134"/>
        </w:tabs>
        <w:suppressAutoHyphens/>
        <w:autoSpaceDE w:val="0"/>
        <w:jc w:val="both"/>
        <w:rPr>
          <w:rFonts w:ascii="Calibri" w:hAnsi="Calibri" w:cs="Calibri"/>
          <w:iCs/>
          <w:lang w:eastAsia="ar-SA"/>
        </w:rPr>
      </w:pPr>
      <w:r w:rsidRPr="00C63956">
        <w:rPr>
          <w:rFonts w:ascii="Calibri" w:hAnsi="Calibri" w:cs="Calibri"/>
          <w:iCs/>
          <w:lang w:eastAsia="ar-SA"/>
        </w:rPr>
        <w:tab/>
      </w:r>
      <w:r w:rsidRPr="00C63956">
        <w:rPr>
          <w:rFonts w:ascii="Calibri" w:hAnsi="Calibri" w:cs="Calibri"/>
          <w:iCs/>
          <w:lang w:eastAsia="ar-SA"/>
        </w:rPr>
        <w:tab/>
      </w:r>
      <w:r w:rsidRPr="00C63956">
        <w:rPr>
          <w:rFonts w:ascii="Calibri" w:hAnsi="Calibri" w:cs="Calibri"/>
          <w:iCs/>
          <w:lang w:eastAsia="ar-SA"/>
        </w:rPr>
        <w:tab/>
        <w:t>______________________________________________</w:t>
      </w:r>
    </w:p>
    <w:p w14:paraId="221258E6" w14:textId="77777777" w:rsidR="0089695B" w:rsidRPr="00C63956" w:rsidRDefault="0089695B" w:rsidP="0089695B">
      <w:pPr>
        <w:widowControl w:val="0"/>
        <w:suppressAutoHyphens/>
        <w:autoSpaceDE w:val="0"/>
        <w:jc w:val="both"/>
        <w:rPr>
          <w:iCs/>
          <w:lang w:eastAsia="ar-SA"/>
        </w:rPr>
      </w:pPr>
    </w:p>
    <w:p w14:paraId="34E92940" w14:textId="77777777" w:rsidR="0089695B" w:rsidRPr="00C63956" w:rsidRDefault="0089695B" w:rsidP="0089695B">
      <w:pPr>
        <w:widowControl w:val="0"/>
        <w:suppressAutoHyphens/>
        <w:autoSpaceDE w:val="0"/>
        <w:ind w:firstLine="567"/>
        <w:jc w:val="both"/>
        <w:rPr>
          <w:iCs/>
          <w:lang w:eastAsia="ar-SA"/>
        </w:rPr>
      </w:pPr>
    </w:p>
    <w:p w14:paraId="6FE050D7" w14:textId="77777777" w:rsidR="0089695B" w:rsidRPr="00445D20" w:rsidRDefault="0089695B" w:rsidP="0089695B">
      <w:pPr>
        <w:widowControl w:val="0"/>
        <w:suppressAutoHyphens/>
        <w:autoSpaceDE w:val="0"/>
        <w:ind w:firstLine="567"/>
        <w:jc w:val="both"/>
        <w:rPr>
          <w:lang w:eastAsia="ar-SA"/>
        </w:rPr>
      </w:pPr>
    </w:p>
    <w:p w14:paraId="0B8A4B15" w14:textId="77777777" w:rsidR="0089695B" w:rsidRPr="00445D20" w:rsidRDefault="0089695B" w:rsidP="0089695B">
      <w:pPr>
        <w:widowControl w:val="0"/>
        <w:tabs>
          <w:tab w:val="left" w:pos="1276"/>
        </w:tabs>
        <w:suppressAutoHyphens/>
        <w:autoSpaceDE w:val="0"/>
        <w:ind w:left="567"/>
        <w:jc w:val="both"/>
        <w:rPr>
          <w:lang w:eastAsia="ar-SA"/>
        </w:rPr>
      </w:pPr>
    </w:p>
    <w:p w14:paraId="536F2B96" w14:textId="77777777" w:rsidR="0089695B" w:rsidRPr="00445D20" w:rsidRDefault="0089695B" w:rsidP="0089695B"/>
    <w:p w14:paraId="6AE7F3DA" w14:textId="77777777" w:rsidR="0089695B" w:rsidRPr="00445D20" w:rsidRDefault="0089695B" w:rsidP="0089695B"/>
    <w:p w14:paraId="5F82F4A5" w14:textId="77777777" w:rsidR="0089695B" w:rsidRPr="008717AB" w:rsidRDefault="0089695B" w:rsidP="0089695B">
      <w:pPr>
        <w:jc w:val="both"/>
      </w:pPr>
    </w:p>
    <w:p w14:paraId="2479A1C4" w14:textId="77777777" w:rsidR="002E28DE" w:rsidRDefault="002E28DE"/>
    <w:sectPr w:rsidR="002E28DE" w:rsidSect="00D8575E">
      <w:pgSz w:w="11906" w:h="16838"/>
      <w:pgMar w:top="1077" w:right="851"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C2942" w14:textId="77777777" w:rsidR="00967FE9" w:rsidRDefault="00967FE9">
      <w:r>
        <w:separator/>
      </w:r>
    </w:p>
  </w:endnote>
  <w:endnote w:type="continuationSeparator" w:id="0">
    <w:p w14:paraId="6D2279DC" w14:textId="77777777" w:rsidR="00967FE9" w:rsidRDefault="0096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utura Hv">
    <w:altName w:val="Segoe UI Semibold"/>
    <w:charset w:val="00"/>
    <w:family w:val="swiss"/>
    <w:pitch w:val="variable"/>
    <w:sig w:usb0="00000001" w:usb1="5000204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9F400" w14:textId="77777777" w:rsidR="00B80DA8" w:rsidRPr="00B1312D" w:rsidRDefault="00B80DA8" w:rsidP="00D8575E">
    <w:pPr>
      <w:jc w:val="right"/>
      <w:rPr>
        <w:color w:val="FFFFFF"/>
        <w:sz w:val="18"/>
      </w:rPr>
    </w:pPr>
    <w:r w:rsidRPr="00B1312D">
      <w:rPr>
        <w:color w:val="FFFFFF"/>
        <w:sz w:val="18"/>
      </w:rPr>
      <w:t xml:space="preserve">Страница </w:t>
    </w:r>
    <w:r w:rsidRPr="00B1312D">
      <w:rPr>
        <w:b/>
        <w:color w:val="FFFFFF"/>
        <w:sz w:val="18"/>
      </w:rPr>
      <w:fldChar w:fldCharType="begin"/>
    </w:r>
    <w:r w:rsidRPr="00B1312D">
      <w:rPr>
        <w:b/>
        <w:color w:val="FFFFFF"/>
        <w:sz w:val="18"/>
      </w:rPr>
      <w:instrText>PAGE  \* Arabic  \* MERGEFORMAT</w:instrText>
    </w:r>
    <w:r w:rsidRPr="00B1312D">
      <w:rPr>
        <w:b/>
        <w:color w:val="FFFFFF"/>
        <w:sz w:val="18"/>
      </w:rPr>
      <w:fldChar w:fldCharType="separate"/>
    </w:r>
    <w:r w:rsidR="00B8007E">
      <w:rPr>
        <w:b/>
        <w:noProof/>
        <w:color w:val="FFFFFF"/>
        <w:sz w:val="18"/>
      </w:rPr>
      <w:t>18</w:t>
    </w:r>
    <w:r w:rsidRPr="00B1312D">
      <w:rPr>
        <w:b/>
        <w:color w:val="FFFFFF"/>
        <w:sz w:val="18"/>
      </w:rPr>
      <w:fldChar w:fldCharType="end"/>
    </w:r>
    <w:r w:rsidRPr="00B1312D">
      <w:rPr>
        <w:color w:val="FFFFFF"/>
        <w:sz w:val="18"/>
      </w:rPr>
      <w:t xml:space="preserve"> из </w:t>
    </w:r>
    <w:r w:rsidRPr="00B1312D">
      <w:rPr>
        <w:b/>
        <w:color w:val="FFFFFF"/>
        <w:sz w:val="18"/>
      </w:rPr>
      <w:fldChar w:fldCharType="begin"/>
    </w:r>
    <w:r w:rsidRPr="00B1312D">
      <w:rPr>
        <w:b/>
        <w:color w:val="FFFFFF"/>
        <w:sz w:val="18"/>
      </w:rPr>
      <w:instrText>NUMPAGES  \* Arabic  \* MERGEFORMAT</w:instrText>
    </w:r>
    <w:r w:rsidRPr="00B1312D">
      <w:rPr>
        <w:b/>
        <w:color w:val="FFFFFF"/>
        <w:sz w:val="18"/>
      </w:rPr>
      <w:fldChar w:fldCharType="separate"/>
    </w:r>
    <w:r w:rsidR="00B8007E">
      <w:rPr>
        <w:b/>
        <w:noProof/>
        <w:color w:val="FFFFFF"/>
        <w:sz w:val="18"/>
      </w:rPr>
      <w:t>18</w:t>
    </w:r>
    <w:r w:rsidRPr="00B1312D">
      <w:rPr>
        <w:b/>
        <w:color w:val="FFFF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FA762" w14:textId="77777777" w:rsidR="00967FE9" w:rsidRDefault="00967FE9">
      <w:r>
        <w:separator/>
      </w:r>
    </w:p>
  </w:footnote>
  <w:footnote w:type="continuationSeparator" w:id="0">
    <w:p w14:paraId="2F8667AF" w14:textId="77777777" w:rsidR="00967FE9" w:rsidRDefault="00967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040EC" w14:textId="77777777" w:rsidR="00B80DA8" w:rsidRDefault="00B80DA8" w:rsidP="00D8575E">
    <w:pPr>
      <w:pStyle w:val="aff0"/>
      <w:jc w:val="center"/>
    </w:pPr>
    <w:r>
      <w:fldChar w:fldCharType="begin"/>
    </w:r>
    <w:r>
      <w:instrText>PAGE   \* MERGEFORMAT</w:instrText>
    </w:r>
    <w:r>
      <w:fldChar w:fldCharType="separate"/>
    </w:r>
    <w:r w:rsidR="00B8007E">
      <w:rPr>
        <w:noProof/>
      </w:rPr>
      <w:t>12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57790" w14:textId="77777777" w:rsidR="00B80DA8" w:rsidRPr="00C45020" w:rsidRDefault="00B80DA8" w:rsidP="00D8575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5B3697AA"/>
    <w:name w:val="WW8Num12"/>
    <w:lvl w:ilvl="0">
      <w:start w:val="1"/>
      <w:numFmt w:val="decimal"/>
      <w:lvlText w:val="%1."/>
      <w:lvlJc w:val="left"/>
      <w:pPr>
        <w:tabs>
          <w:tab w:val="num" w:pos="-77"/>
        </w:tabs>
        <w:ind w:left="927" w:hanging="360"/>
      </w:pPr>
      <w:rPr>
        <w:rFonts w:ascii="Times New Roman" w:hAnsi="Times New Roman" w:cs="Times New Roman"/>
        <w:sz w:val="24"/>
        <w:szCs w:val="24"/>
      </w:rPr>
    </w:lvl>
    <w:lvl w:ilvl="1">
      <w:start w:val="7"/>
      <w:numFmt w:val="decimal"/>
      <w:lvlText w:val="%1.%2."/>
      <w:lvlJc w:val="left"/>
      <w:pPr>
        <w:tabs>
          <w:tab w:val="num" w:pos="0"/>
        </w:tabs>
        <w:ind w:left="1084" w:hanging="375"/>
      </w:pPr>
      <w:rPr>
        <w:rFonts w:ascii="Times New Roman" w:hAnsi="Times New Roman" w:cs="Times New Roman"/>
        <w:sz w:val="28"/>
        <w:szCs w:val="28"/>
      </w:rPr>
    </w:lvl>
    <w:lvl w:ilvl="2">
      <w:start w:val="1"/>
      <w:numFmt w:val="decimal"/>
      <w:lvlText w:val="%1.%2.%3."/>
      <w:lvlJc w:val="left"/>
      <w:pPr>
        <w:tabs>
          <w:tab w:val="num" w:pos="0"/>
        </w:tabs>
        <w:ind w:left="1494" w:hanging="720"/>
      </w:pPr>
      <w:rPr>
        <w:rFonts w:ascii="Times New Roman" w:hAnsi="Times New Roman" w:cs="Times New Roman"/>
        <w:sz w:val="28"/>
        <w:szCs w:val="28"/>
      </w:rPr>
    </w:lvl>
    <w:lvl w:ilvl="3">
      <w:start w:val="1"/>
      <w:numFmt w:val="decimal"/>
      <w:lvlText w:val="%1.%2.%3.%4."/>
      <w:lvlJc w:val="left"/>
      <w:pPr>
        <w:tabs>
          <w:tab w:val="num" w:pos="0"/>
        </w:tabs>
        <w:ind w:left="1559" w:hanging="720"/>
      </w:pPr>
      <w:rPr>
        <w:rFonts w:ascii="Times New Roman" w:hAnsi="Times New Roman" w:cs="Times New Roman"/>
        <w:sz w:val="28"/>
        <w:szCs w:val="28"/>
      </w:rPr>
    </w:lvl>
    <w:lvl w:ilvl="4">
      <w:start w:val="1"/>
      <w:numFmt w:val="decimal"/>
      <w:lvlText w:val="%1.%2.%3.%4.%5."/>
      <w:lvlJc w:val="left"/>
      <w:pPr>
        <w:tabs>
          <w:tab w:val="num" w:pos="0"/>
        </w:tabs>
        <w:ind w:left="1984" w:hanging="1080"/>
      </w:pPr>
      <w:rPr>
        <w:rFonts w:ascii="Times New Roman" w:hAnsi="Times New Roman" w:cs="Times New Roman"/>
        <w:sz w:val="28"/>
        <w:szCs w:val="28"/>
      </w:rPr>
    </w:lvl>
    <w:lvl w:ilvl="5">
      <w:start w:val="1"/>
      <w:numFmt w:val="decimal"/>
      <w:lvlText w:val="%1.%2.%3.%4.%5.%6."/>
      <w:lvlJc w:val="left"/>
      <w:pPr>
        <w:tabs>
          <w:tab w:val="num" w:pos="0"/>
        </w:tabs>
        <w:ind w:left="2049" w:hanging="1080"/>
      </w:pPr>
      <w:rPr>
        <w:rFonts w:ascii="Times New Roman" w:hAnsi="Times New Roman" w:cs="Times New Roman"/>
        <w:sz w:val="28"/>
        <w:szCs w:val="28"/>
      </w:rPr>
    </w:lvl>
    <w:lvl w:ilvl="6">
      <w:start w:val="1"/>
      <w:numFmt w:val="decimal"/>
      <w:lvlText w:val="%1.%2.%3.%4.%5.%6.%7."/>
      <w:lvlJc w:val="left"/>
      <w:pPr>
        <w:tabs>
          <w:tab w:val="num" w:pos="0"/>
        </w:tabs>
        <w:ind w:left="2114" w:hanging="1080"/>
      </w:pPr>
      <w:rPr>
        <w:rFonts w:ascii="Times New Roman" w:hAnsi="Times New Roman" w:cs="Times New Roman"/>
        <w:sz w:val="28"/>
        <w:szCs w:val="28"/>
      </w:rPr>
    </w:lvl>
    <w:lvl w:ilvl="7">
      <w:start w:val="1"/>
      <w:numFmt w:val="decimal"/>
      <w:lvlText w:val="%1.%2.%3.%4.%5.%6.%7.%8."/>
      <w:lvlJc w:val="left"/>
      <w:pPr>
        <w:tabs>
          <w:tab w:val="num" w:pos="0"/>
        </w:tabs>
        <w:ind w:left="2539" w:hanging="1440"/>
      </w:pPr>
      <w:rPr>
        <w:rFonts w:ascii="Times New Roman" w:hAnsi="Times New Roman" w:cs="Times New Roman"/>
        <w:sz w:val="28"/>
        <w:szCs w:val="28"/>
      </w:rPr>
    </w:lvl>
    <w:lvl w:ilvl="8">
      <w:start w:val="1"/>
      <w:numFmt w:val="decimal"/>
      <w:lvlText w:val="%1.%2.%3.%4.%5.%6.%7.%8.%9."/>
      <w:lvlJc w:val="left"/>
      <w:pPr>
        <w:tabs>
          <w:tab w:val="num" w:pos="0"/>
        </w:tabs>
        <w:ind w:left="2604" w:hanging="1440"/>
      </w:pPr>
      <w:rPr>
        <w:rFonts w:ascii="Times New Roman" w:hAnsi="Times New Roman" w:cs="Times New Roman"/>
        <w:sz w:val="28"/>
        <w:szCs w:val="28"/>
      </w:rPr>
    </w:lvl>
  </w:abstractNum>
  <w:abstractNum w:abstractNumId="1">
    <w:nsid w:val="000A24E2"/>
    <w:multiLevelType w:val="hybridMultilevel"/>
    <w:tmpl w:val="79A87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739EA"/>
    <w:multiLevelType w:val="hybridMultilevel"/>
    <w:tmpl w:val="B98258F6"/>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B16B9"/>
    <w:multiLevelType w:val="hybridMultilevel"/>
    <w:tmpl w:val="BF3A851E"/>
    <w:lvl w:ilvl="0" w:tplc="000000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5F9405F"/>
    <w:multiLevelType w:val="hybridMultilevel"/>
    <w:tmpl w:val="0DE6B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7C045B"/>
    <w:multiLevelType w:val="hybridMultilevel"/>
    <w:tmpl w:val="A10AAD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ABA238F"/>
    <w:multiLevelType w:val="multilevel"/>
    <w:tmpl w:val="B48833C4"/>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bullet"/>
      <w:lvlText w:val=""/>
      <w:lvlJc w:val="left"/>
      <w:pPr>
        <w:ind w:left="788"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A32181"/>
    <w:multiLevelType w:val="multilevel"/>
    <w:tmpl w:val="07B40302"/>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D403A2"/>
    <w:multiLevelType w:val="hybridMultilevel"/>
    <w:tmpl w:val="5908F1B0"/>
    <w:lvl w:ilvl="0" w:tplc="A664C93A">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9">
    <w:nsid w:val="117902A2"/>
    <w:multiLevelType w:val="multilevel"/>
    <w:tmpl w:val="1068CDFC"/>
    <w:lvl w:ilvl="0">
      <w:start w:val="1"/>
      <w:numFmt w:val="decimal"/>
      <w:lvlText w:val="%1."/>
      <w:lvlJc w:val="left"/>
      <w:pPr>
        <w:ind w:left="2062" w:hanging="360"/>
      </w:pPr>
      <w:rPr>
        <w:rFonts w:hint="default"/>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12EB01E3"/>
    <w:multiLevelType w:val="hybridMultilevel"/>
    <w:tmpl w:val="FD928C7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644BE1"/>
    <w:multiLevelType w:val="multilevel"/>
    <w:tmpl w:val="78746C74"/>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A32826"/>
    <w:multiLevelType w:val="multilevel"/>
    <w:tmpl w:val="96D6001C"/>
    <w:lvl w:ilvl="0">
      <w:start w:val="4"/>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360"/>
        </w:tabs>
        <w:ind w:left="360" w:hanging="360"/>
      </w:pPr>
      <w:rPr>
        <w:rFonts w:hint="default"/>
        <w:b w:val="0"/>
        <w:sz w:val="28"/>
        <w:szCs w:val="28"/>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8F5EF9"/>
    <w:multiLevelType w:val="hybridMultilevel"/>
    <w:tmpl w:val="313C4AB2"/>
    <w:lvl w:ilvl="0" w:tplc="596E245C">
      <w:start w:val="10"/>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807CE5"/>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A506A8"/>
    <w:multiLevelType w:val="hybridMultilevel"/>
    <w:tmpl w:val="BE1A9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22593C"/>
    <w:multiLevelType w:val="hybridMultilevel"/>
    <w:tmpl w:val="2B94150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nsid w:val="22D02D5F"/>
    <w:multiLevelType w:val="hybridMultilevel"/>
    <w:tmpl w:val="8EA8581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nsid w:val="23EF4D14"/>
    <w:multiLevelType w:val="hybridMultilevel"/>
    <w:tmpl w:val="F632A30A"/>
    <w:lvl w:ilvl="0" w:tplc="5BE834F0">
      <w:start w:val="1"/>
      <w:numFmt w:val="decimal"/>
      <w:lvlText w:val="%1)"/>
      <w:lvlJc w:val="left"/>
      <w:pPr>
        <w:tabs>
          <w:tab w:val="num" w:pos="851"/>
        </w:tabs>
        <w:ind w:left="0" w:firstLine="284"/>
      </w:pPr>
      <w:rPr>
        <w:rFonts w:hint="default"/>
        <w:sz w:val="28"/>
        <w:szCs w:val="28"/>
      </w:rPr>
    </w:lvl>
    <w:lvl w:ilvl="1" w:tplc="14267BA4">
      <w:start w:val="1"/>
      <w:numFmt w:val="decimal"/>
      <w:lvlText w:val="%2)"/>
      <w:lvlJc w:val="left"/>
      <w:pPr>
        <w:tabs>
          <w:tab w:val="num" w:pos="851"/>
        </w:tabs>
        <w:ind w:left="0" w:firstLine="28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0E3107"/>
    <w:multiLevelType w:val="multilevel"/>
    <w:tmpl w:val="52D62B74"/>
    <w:lvl w:ilvl="0">
      <w:start w:val="1"/>
      <w:numFmt w:val="decimal"/>
      <w:pStyle w:val="114"/>
      <w:lvlText w:val="%1."/>
      <w:lvlJc w:val="left"/>
      <w:pPr>
        <w:ind w:left="1637" w:hanging="360"/>
      </w:pPr>
    </w:lvl>
    <w:lvl w:ilvl="1">
      <w:start w:val="1"/>
      <w:numFmt w:val="decimal"/>
      <w:isLgl/>
      <w:lvlText w:val="%1.%2"/>
      <w:lvlJc w:val="left"/>
      <w:pPr>
        <w:ind w:left="1832" w:hanging="55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0">
    <w:nsid w:val="268574FC"/>
    <w:multiLevelType w:val="hybridMultilevel"/>
    <w:tmpl w:val="80ACE346"/>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1">
    <w:nsid w:val="28701017"/>
    <w:multiLevelType w:val="hybridMultilevel"/>
    <w:tmpl w:val="03BE0816"/>
    <w:lvl w:ilvl="0" w:tplc="4D1A2BAE">
      <w:start w:val="4"/>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F418C5"/>
    <w:multiLevelType w:val="multilevel"/>
    <w:tmpl w:val="7CC4D276"/>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788" w:hanging="504"/>
      </w:pPr>
      <w:rPr>
        <w:rFonts w:ascii="Times New Roman" w:hAnsi="Times New Roman" w:cs="Times New Roman"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4D03B23"/>
    <w:multiLevelType w:val="multilevel"/>
    <w:tmpl w:val="F0685D2E"/>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1145B32"/>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1383EE6"/>
    <w:multiLevelType w:val="hybridMultilevel"/>
    <w:tmpl w:val="3E6AC0A6"/>
    <w:lvl w:ilvl="0" w:tplc="4454A552">
      <w:start w:val="1"/>
      <w:numFmt w:val="decimal"/>
      <w:lvlText w:val="6.%1."/>
      <w:lvlJc w:val="left"/>
      <w:pPr>
        <w:tabs>
          <w:tab w:val="num" w:pos="2127"/>
        </w:tabs>
        <w:ind w:left="2127" w:firstLine="0"/>
      </w:pPr>
      <w:rPr>
        <w:rFonts w:hint="default"/>
        <w:b w:val="0"/>
        <w:i w:val="0"/>
        <w:sz w:val="28"/>
        <w:szCs w:val="28"/>
      </w:rPr>
    </w:lvl>
    <w:lvl w:ilvl="1" w:tplc="AC42D25C">
      <w:start w:val="9"/>
      <w:numFmt w:val="decimal"/>
      <w:lvlText w:val="%2."/>
      <w:lvlJc w:val="left"/>
      <w:pPr>
        <w:tabs>
          <w:tab w:val="num" w:pos="3207"/>
        </w:tabs>
        <w:ind w:left="3207" w:hanging="360"/>
      </w:pPr>
      <w:rPr>
        <w:rFonts w:hint="default"/>
        <w:b/>
        <w:color w:val="000000"/>
      </w:r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26">
    <w:nsid w:val="4B204285"/>
    <w:multiLevelType w:val="hybridMultilevel"/>
    <w:tmpl w:val="7518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F6693C"/>
    <w:multiLevelType w:val="hybridMultilevel"/>
    <w:tmpl w:val="F88E03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8B0D3A"/>
    <w:multiLevelType w:val="hybridMultilevel"/>
    <w:tmpl w:val="172EB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C2110"/>
    <w:multiLevelType w:val="multilevel"/>
    <w:tmpl w:val="FE3E1F02"/>
    <w:lvl w:ilvl="0">
      <w:start w:val="2"/>
      <w:numFmt w:val="decimal"/>
      <w:lvlText w:val="%1."/>
      <w:lvlJc w:val="left"/>
      <w:pPr>
        <w:ind w:left="2422" w:hanging="360"/>
      </w:pPr>
      <w:rPr>
        <w:rFonts w:hint="default"/>
        <w:sz w:val="28"/>
        <w:szCs w:val="28"/>
      </w:rPr>
    </w:lvl>
    <w:lvl w:ilvl="1">
      <w:start w:val="13"/>
      <w:numFmt w:val="decimal"/>
      <w:isLgl/>
      <w:lvlText w:val="%1.%2"/>
      <w:lvlJc w:val="left"/>
      <w:pPr>
        <w:ind w:left="2587" w:hanging="525"/>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142" w:hanging="1080"/>
      </w:pPr>
      <w:rPr>
        <w:rFonts w:hint="default"/>
      </w:rPr>
    </w:lvl>
    <w:lvl w:ilvl="4">
      <w:start w:val="1"/>
      <w:numFmt w:val="decimal"/>
      <w:isLgl/>
      <w:lvlText w:val="%1.%2.%3.%4.%5"/>
      <w:lvlJc w:val="left"/>
      <w:pPr>
        <w:ind w:left="3142" w:hanging="1080"/>
      </w:pPr>
      <w:rPr>
        <w:rFonts w:hint="default"/>
      </w:rPr>
    </w:lvl>
    <w:lvl w:ilvl="5">
      <w:start w:val="1"/>
      <w:numFmt w:val="decimal"/>
      <w:isLgl/>
      <w:lvlText w:val="%1.%2.%3.%4.%5.%6"/>
      <w:lvlJc w:val="left"/>
      <w:pPr>
        <w:ind w:left="3502" w:hanging="1440"/>
      </w:pPr>
      <w:rPr>
        <w:rFonts w:hint="default"/>
      </w:rPr>
    </w:lvl>
    <w:lvl w:ilvl="6">
      <w:start w:val="1"/>
      <w:numFmt w:val="decimal"/>
      <w:isLgl/>
      <w:lvlText w:val="%1.%2.%3.%4.%5.%6.%7"/>
      <w:lvlJc w:val="left"/>
      <w:pPr>
        <w:ind w:left="3502" w:hanging="1440"/>
      </w:pPr>
      <w:rPr>
        <w:rFonts w:hint="default"/>
      </w:rPr>
    </w:lvl>
    <w:lvl w:ilvl="7">
      <w:start w:val="1"/>
      <w:numFmt w:val="decimal"/>
      <w:isLgl/>
      <w:lvlText w:val="%1.%2.%3.%4.%5.%6.%7.%8"/>
      <w:lvlJc w:val="left"/>
      <w:pPr>
        <w:ind w:left="3862" w:hanging="1800"/>
      </w:pPr>
      <w:rPr>
        <w:rFonts w:hint="default"/>
      </w:rPr>
    </w:lvl>
    <w:lvl w:ilvl="8">
      <w:start w:val="1"/>
      <w:numFmt w:val="decimal"/>
      <w:isLgl/>
      <w:lvlText w:val="%1.%2.%3.%4.%5.%6.%7.%8.%9"/>
      <w:lvlJc w:val="left"/>
      <w:pPr>
        <w:ind w:left="4222" w:hanging="2160"/>
      </w:pPr>
      <w:rPr>
        <w:rFonts w:hint="default"/>
      </w:rPr>
    </w:lvl>
  </w:abstractNum>
  <w:abstractNum w:abstractNumId="30">
    <w:nsid w:val="5463105F"/>
    <w:multiLevelType w:val="multilevel"/>
    <w:tmpl w:val="4894BE24"/>
    <w:lvl w:ilvl="0">
      <w:start w:val="1"/>
      <w:numFmt w:val="decimal"/>
      <w:lvlText w:val="%1."/>
      <w:lvlJc w:val="left"/>
      <w:pPr>
        <w:tabs>
          <w:tab w:val="num" w:pos="360"/>
        </w:tabs>
        <w:ind w:left="360" w:hanging="360"/>
      </w:p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nsid w:val="593D41AF"/>
    <w:multiLevelType w:val="multilevel"/>
    <w:tmpl w:val="537C2DBA"/>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5CFF68F0"/>
    <w:multiLevelType w:val="multilevel"/>
    <w:tmpl w:val="389AC24C"/>
    <w:lvl w:ilvl="0">
      <w:start w:val="4"/>
      <w:numFmt w:val="decimal"/>
      <w:lvlText w:val="%1."/>
      <w:lvlJc w:val="left"/>
      <w:pPr>
        <w:ind w:left="675" w:hanging="675"/>
      </w:pPr>
      <w:rPr>
        <w:rFonts w:hint="default"/>
      </w:rPr>
    </w:lvl>
    <w:lvl w:ilvl="1">
      <w:start w:val="4"/>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3">
    <w:nsid w:val="5D280E92"/>
    <w:multiLevelType w:val="hybridMultilevel"/>
    <w:tmpl w:val="79B0C810"/>
    <w:lvl w:ilvl="0" w:tplc="BCBCE980">
      <w:start w:val="1"/>
      <w:numFmt w:val="bullet"/>
      <w:pStyle w:val="StyleBullet1SingleAutoJustified"/>
      <w:lvlText w:val=""/>
      <w:lvlJc w:val="left"/>
      <w:pPr>
        <w:tabs>
          <w:tab w:val="num" w:pos="1440"/>
        </w:tabs>
        <w:ind w:left="1440" w:hanging="360"/>
      </w:pPr>
      <w:rPr>
        <w:rFonts w:ascii="Wingdings" w:hAnsi="Wingdings" w:hint="default"/>
      </w:rPr>
    </w:lvl>
    <w:lvl w:ilvl="1" w:tplc="44D04A22">
      <w:start w:val="1"/>
      <w:numFmt w:val="bullet"/>
      <w:pStyle w:val="HeadingManual4"/>
      <w:lvlText w:val=""/>
      <w:lvlJc w:val="left"/>
      <w:pPr>
        <w:tabs>
          <w:tab w:val="num" w:pos="1080"/>
        </w:tabs>
        <w:ind w:left="1080" w:firstLine="0"/>
      </w:pPr>
      <w:rPr>
        <w:rFonts w:ascii="Symbol" w:hAnsi="Symbol" w:hint="default"/>
        <w:color w:val="00637A"/>
        <w:sz w:val="22"/>
        <w:szCs w:val="18"/>
      </w:rPr>
    </w:lvl>
    <w:lvl w:ilvl="2" w:tplc="780E3350">
      <w:start w:val="1"/>
      <w:numFmt w:val="bullet"/>
      <w:lvlText w:val="•"/>
      <w:lvlJc w:val="left"/>
      <w:pPr>
        <w:tabs>
          <w:tab w:val="num" w:pos="2160"/>
        </w:tabs>
        <w:ind w:left="2160" w:hanging="360"/>
      </w:pPr>
      <w:rPr>
        <w:rFonts w:ascii="Futura Hv" w:hAnsi="Futura Hv" w:hint="default"/>
      </w:rPr>
    </w:lvl>
    <w:lvl w:ilvl="3" w:tplc="0A9415A2" w:tentative="1">
      <w:start w:val="1"/>
      <w:numFmt w:val="bullet"/>
      <w:lvlText w:val="•"/>
      <w:lvlJc w:val="left"/>
      <w:pPr>
        <w:tabs>
          <w:tab w:val="num" w:pos="2880"/>
        </w:tabs>
        <w:ind w:left="2880" w:hanging="360"/>
      </w:pPr>
      <w:rPr>
        <w:rFonts w:ascii="Futura Hv" w:hAnsi="Futura Hv" w:hint="default"/>
      </w:rPr>
    </w:lvl>
    <w:lvl w:ilvl="4" w:tplc="54AEF946" w:tentative="1">
      <w:start w:val="1"/>
      <w:numFmt w:val="bullet"/>
      <w:lvlText w:val="•"/>
      <w:lvlJc w:val="left"/>
      <w:pPr>
        <w:tabs>
          <w:tab w:val="num" w:pos="3600"/>
        </w:tabs>
        <w:ind w:left="3600" w:hanging="360"/>
      </w:pPr>
      <w:rPr>
        <w:rFonts w:ascii="Futura Hv" w:hAnsi="Futura Hv" w:hint="default"/>
      </w:rPr>
    </w:lvl>
    <w:lvl w:ilvl="5" w:tplc="BA6A0340" w:tentative="1">
      <w:start w:val="1"/>
      <w:numFmt w:val="bullet"/>
      <w:lvlText w:val="•"/>
      <w:lvlJc w:val="left"/>
      <w:pPr>
        <w:tabs>
          <w:tab w:val="num" w:pos="4320"/>
        </w:tabs>
        <w:ind w:left="4320" w:hanging="360"/>
      </w:pPr>
      <w:rPr>
        <w:rFonts w:ascii="Futura Hv" w:hAnsi="Futura Hv" w:hint="default"/>
      </w:rPr>
    </w:lvl>
    <w:lvl w:ilvl="6" w:tplc="1CA67860" w:tentative="1">
      <w:start w:val="1"/>
      <w:numFmt w:val="bullet"/>
      <w:lvlText w:val="•"/>
      <w:lvlJc w:val="left"/>
      <w:pPr>
        <w:tabs>
          <w:tab w:val="num" w:pos="5040"/>
        </w:tabs>
        <w:ind w:left="5040" w:hanging="360"/>
      </w:pPr>
      <w:rPr>
        <w:rFonts w:ascii="Futura Hv" w:hAnsi="Futura Hv" w:hint="default"/>
      </w:rPr>
    </w:lvl>
    <w:lvl w:ilvl="7" w:tplc="7DCECAF0" w:tentative="1">
      <w:start w:val="1"/>
      <w:numFmt w:val="bullet"/>
      <w:lvlText w:val="•"/>
      <w:lvlJc w:val="left"/>
      <w:pPr>
        <w:tabs>
          <w:tab w:val="num" w:pos="5760"/>
        </w:tabs>
        <w:ind w:left="5760" w:hanging="360"/>
      </w:pPr>
      <w:rPr>
        <w:rFonts w:ascii="Futura Hv" w:hAnsi="Futura Hv" w:hint="default"/>
      </w:rPr>
    </w:lvl>
    <w:lvl w:ilvl="8" w:tplc="0C56C334" w:tentative="1">
      <w:start w:val="1"/>
      <w:numFmt w:val="bullet"/>
      <w:lvlText w:val="•"/>
      <w:lvlJc w:val="left"/>
      <w:pPr>
        <w:tabs>
          <w:tab w:val="num" w:pos="6480"/>
        </w:tabs>
        <w:ind w:left="6480" w:hanging="360"/>
      </w:pPr>
      <w:rPr>
        <w:rFonts w:ascii="Futura Hv" w:hAnsi="Futura Hv" w:hint="default"/>
      </w:rPr>
    </w:lvl>
  </w:abstractNum>
  <w:abstractNum w:abstractNumId="34">
    <w:nsid w:val="654B4DC1"/>
    <w:multiLevelType w:val="multilevel"/>
    <w:tmpl w:val="6980D0DE"/>
    <w:lvl w:ilvl="0">
      <w:start w:val="1"/>
      <w:numFmt w:val="decimal"/>
      <w:lvlText w:val="%1."/>
      <w:lvlJc w:val="left"/>
      <w:pPr>
        <w:tabs>
          <w:tab w:val="num" w:pos="720"/>
        </w:tabs>
        <w:ind w:left="720" w:hanging="720"/>
      </w:pPr>
    </w:lvl>
    <w:lvl w:ilvl="1">
      <w:start w:val="1"/>
      <w:numFmt w:val="decimal"/>
      <w:pStyle w:val="Bullet1Sing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660479D2"/>
    <w:multiLevelType w:val="hybridMultilevel"/>
    <w:tmpl w:val="18F4BDDC"/>
    <w:lvl w:ilvl="0" w:tplc="1AF23D7C">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813F2D"/>
    <w:multiLevelType w:val="multilevel"/>
    <w:tmpl w:val="E2A697D6"/>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87401D7"/>
    <w:multiLevelType w:val="multilevel"/>
    <w:tmpl w:val="86CA71E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D4DB2"/>
    <w:multiLevelType w:val="hybridMultilevel"/>
    <w:tmpl w:val="CDB40D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670044E"/>
    <w:multiLevelType w:val="hybridMultilevel"/>
    <w:tmpl w:val="82F2071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nsid w:val="7EDC100E"/>
    <w:multiLevelType w:val="hybridMultilevel"/>
    <w:tmpl w:val="4D726F68"/>
    <w:lvl w:ilvl="0" w:tplc="58DA36DA">
      <w:start w:val="1"/>
      <w:numFmt w:val="decimal"/>
      <w:pStyle w:val="a0"/>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FAB0618"/>
    <w:multiLevelType w:val="hybridMultilevel"/>
    <w:tmpl w:val="A018525A"/>
    <w:lvl w:ilvl="0" w:tplc="7F847624">
      <w:numFmt w:val="bullet"/>
      <w:lvlText w:val=""/>
      <w:lvlJc w:val="left"/>
      <w:pPr>
        <w:tabs>
          <w:tab w:val="num" w:pos="1305"/>
        </w:tabs>
        <w:ind w:left="1305" w:hanging="765"/>
      </w:pPr>
      <w:rPr>
        <w:rFonts w:ascii="Symbol" w:eastAsia="Batang"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40"/>
  </w:num>
  <w:num w:numId="2">
    <w:abstractNumId w:val="9"/>
  </w:num>
  <w:num w:numId="3">
    <w:abstractNumId w:val="12"/>
  </w:num>
  <w:num w:numId="4">
    <w:abstractNumId w:val="25"/>
  </w:num>
  <w:num w:numId="5">
    <w:abstractNumId w:val="18"/>
  </w:num>
  <w:num w:numId="6">
    <w:abstractNumId w:val="41"/>
  </w:num>
  <w:num w:numId="7">
    <w:abstractNumId w:val="32"/>
  </w:num>
  <w:num w:numId="8">
    <w:abstractNumId w:val="29"/>
  </w:num>
  <w:num w:numId="9">
    <w:abstractNumId w:val="19"/>
  </w:num>
  <w:num w:numId="10">
    <w:abstractNumId w:val="34"/>
  </w:num>
  <w:num w:numId="11">
    <w:abstractNumId w:val="33"/>
  </w:num>
  <w:num w:numId="12">
    <w:abstractNumId w:val="35"/>
  </w:num>
  <w:num w:numId="13">
    <w:abstractNumId w:val="39"/>
  </w:num>
  <w:num w:numId="14">
    <w:abstractNumId w:val="30"/>
  </w:num>
  <w:num w:numId="15">
    <w:abstractNumId w:val="8"/>
  </w:num>
  <w:num w:numId="16">
    <w:abstractNumId w:val="22"/>
  </w:num>
  <w:num w:numId="17">
    <w:abstractNumId w:val="10"/>
  </w:num>
  <w:num w:numId="18">
    <w:abstractNumId w:val="24"/>
  </w:num>
  <w:num w:numId="19">
    <w:abstractNumId w:val="14"/>
  </w:num>
  <w:num w:numId="20">
    <w:abstractNumId w:val="7"/>
  </w:num>
  <w:num w:numId="21">
    <w:abstractNumId w:val="11"/>
  </w:num>
  <w:num w:numId="22">
    <w:abstractNumId w:val="37"/>
  </w:num>
  <w:num w:numId="23">
    <w:abstractNumId w:val="23"/>
  </w:num>
  <w:num w:numId="24">
    <w:abstractNumId w:val="6"/>
  </w:num>
  <w:num w:numId="25">
    <w:abstractNumId w:val="38"/>
  </w:num>
  <w:num w:numId="26">
    <w:abstractNumId w:val="3"/>
  </w:num>
  <w:num w:numId="27">
    <w:abstractNumId w:val="4"/>
  </w:num>
  <w:num w:numId="28">
    <w:abstractNumId w:val="27"/>
  </w:num>
  <w:num w:numId="29">
    <w:abstractNumId w:val="36"/>
  </w:num>
  <w:num w:numId="30">
    <w:abstractNumId w:val="28"/>
  </w:num>
  <w:num w:numId="31">
    <w:abstractNumId w:val="2"/>
  </w:num>
  <w:num w:numId="32">
    <w:abstractNumId w:val="21"/>
  </w:num>
  <w:num w:numId="33">
    <w:abstractNumId w:val="26"/>
  </w:num>
  <w:num w:numId="34">
    <w:abstractNumId w:val="5"/>
  </w:num>
  <w:num w:numId="35">
    <w:abstractNumId w:val="16"/>
  </w:num>
  <w:num w:numId="36">
    <w:abstractNumId w:val="17"/>
  </w:num>
  <w:num w:numId="37">
    <w:abstractNumId w:val="20"/>
  </w:num>
  <w:num w:numId="38">
    <w:abstractNumId w:val="15"/>
  </w:num>
  <w:num w:numId="39">
    <w:abstractNumId w:val="13"/>
  </w:num>
  <w:num w:numId="40">
    <w:abstractNumId w:val="31"/>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ED"/>
    <w:rsid w:val="000041A6"/>
    <w:rsid w:val="00023E64"/>
    <w:rsid w:val="000767F0"/>
    <w:rsid w:val="00077240"/>
    <w:rsid w:val="00082ADB"/>
    <w:rsid w:val="00115AFC"/>
    <w:rsid w:val="00130590"/>
    <w:rsid w:val="00185033"/>
    <w:rsid w:val="0019066A"/>
    <w:rsid w:val="001B5EC9"/>
    <w:rsid w:val="001D5862"/>
    <w:rsid w:val="001F7138"/>
    <w:rsid w:val="00282D66"/>
    <w:rsid w:val="002A0755"/>
    <w:rsid w:val="002E28DE"/>
    <w:rsid w:val="00384CBD"/>
    <w:rsid w:val="003B354A"/>
    <w:rsid w:val="003E46ED"/>
    <w:rsid w:val="004116AB"/>
    <w:rsid w:val="00431C6C"/>
    <w:rsid w:val="00474F7D"/>
    <w:rsid w:val="004A0493"/>
    <w:rsid w:val="004B2CC5"/>
    <w:rsid w:val="005005C4"/>
    <w:rsid w:val="005574AB"/>
    <w:rsid w:val="00595960"/>
    <w:rsid w:val="005A1B76"/>
    <w:rsid w:val="0060379A"/>
    <w:rsid w:val="00656280"/>
    <w:rsid w:val="006817DC"/>
    <w:rsid w:val="006E3827"/>
    <w:rsid w:val="006F55E1"/>
    <w:rsid w:val="006F57BA"/>
    <w:rsid w:val="007008EC"/>
    <w:rsid w:val="007255A2"/>
    <w:rsid w:val="007A5C71"/>
    <w:rsid w:val="007B7AD8"/>
    <w:rsid w:val="007E07D5"/>
    <w:rsid w:val="007F2925"/>
    <w:rsid w:val="00854E9C"/>
    <w:rsid w:val="0089695B"/>
    <w:rsid w:val="008B05D2"/>
    <w:rsid w:val="008D07B6"/>
    <w:rsid w:val="0090239C"/>
    <w:rsid w:val="00967FE9"/>
    <w:rsid w:val="00976A65"/>
    <w:rsid w:val="00A523EE"/>
    <w:rsid w:val="00A75C54"/>
    <w:rsid w:val="00AA63BD"/>
    <w:rsid w:val="00AC74D9"/>
    <w:rsid w:val="00AC7962"/>
    <w:rsid w:val="00B26473"/>
    <w:rsid w:val="00B40E1E"/>
    <w:rsid w:val="00B8007E"/>
    <w:rsid w:val="00B80DA8"/>
    <w:rsid w:val="00BA5985"/>
    <w:rsid w:val="00BB5EBF"/>
    <w:rsid w:val="00BC5159"/>
    <w:rsid w:val="00C04782"/>
    <w:rsid w:val="00C431B5"/>
    <w:rsid w:val="00C84541"/>
    <w:rsid w:val="00CB1D19"/>
    <w:rsid w:val="00CC2A3D"/>
    <w:rsid w:val="00D8575E"/>
    <w:rsid w:val="00DF6A12"/>
    <w:rsid w:val="00E27CD7"/>
    <w:rsid w:val="00E537A2"/>
    <w:rsid w:val="00ED5CE1"/>
    <w:rsid w:val="00F168E9"/>
    <w:rsid w:val="00F27CAB"/>
    <w:rsid w:val="00F85F37"/>
    <w:rsid w:val="00FC7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2C7A9-9EE3-479F-87F8-6E4E1903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695B"/>
    <w:pPr>
      <w:spacing w:after="0" w:line="240" w:lineRule="auto"/>
    </w:pPr>
    <w:rPr>
      <w:rFonts w:ascii="Times New Roman" w:eastAsia="Times New Roman" w:hAnsi="Times New Roman" w:cs="Times New Roman"/>
      <w:sz w:val="24"/>
      <w:szCs w:val="24"/>
      <w:lang w:eastAsia="ru-RU"/>
    </w:rPr>
  </w:style>
  <w:style w:type="paragraph" w:styleId="1">
    <w:name w:val="heading 1"/>
    <w:aliases w:val="Head1,Heading apps,2,Heading,1,PA Chapter,Level 1,Part,No numbers,H1,h1,Heading 10,Heading 101,Head11,Heading apps1,Heading 102,Head12,Heading apps2,Heading 103,Head13,Heading apps3,Heading 104,Head14,Heading apps4,(Level 1 Heading),Heading "/>
    <w:basedOn w:val="a1"/>
    <w:next w:val="a1"/>
    <w:link w:val="10"/>
    <w:qFormat/>
    <w:rsid w:val="0089695B"/>
    <w:pPr>
      <w:keepNext/>
      <w:jc w:val="center"/>
      <w:outlineLvl w:val="0"/>
    </w:pPr>
    <w:rPr>
      <w:b/>
      <w:szCs w:val="20"/>
    </w:rPr>
  </w:style>
  <w:style w:type="paragraph" w:styleId="2">
    <w:name w:val="heading 2"/>
    <w:basedOn w:val="a1"/>
    <w:next w:val="a1"/>
    <w:link w:val="20"/>
    <w:unhideWhenUsed/>
    <w:qFormat/>
    <w:rsid w:val="0089695B"/>
    <w:pPr>
      <w:keepNext/>
      <w:spacing w:before="240" w:after="60"/>
      <w:outlineLvl w:val="1"/>
    </w:pPr>
    <w:rPr>
      <w:rFonts w:ascii="Cambria" w:hAnsi="Cambria"/>
      <w:b/>
      <w:bCs/>
      <w:i/>
      <w:iCs/>
      <w:sz w:val="28"/>
      <w:szCs w:val="28"/>
    </w:rPr>
  </w:style>
  <w:style w:type="paragraph" w:styleId="3">
    <w:name w:val="heading 3"/>
    <w:basedOn w:val="a1"/>
    <w:next w:val="a1"/>
    <w:link w:val="30"/>
    <w:qFormat/>
    <w:rsid w:val="0089695B"/>
    <w:pPr>
      <w:keepNext/>
      <w:spacing w:before="240" w:after="60"/>
      <w:outlineLvl w:val="2"/>
    </w:pPr>
    <w:rPr>
      <w:rFonts w:ascii="Arial" w:hAnsi="Arial" w:cs="Arial"/>
      <w:b/>
      <w:bCs/>
      <w:sz w:val="26"/>
      <w:szCs w:val="26"/>
    </w:rPr>
  </w:style>
  <w:style w:type="paragraph" w:styleId="4">
    <w:name w:val="heading 4"/>
    <w:basedOn w:val="a1"/>
    <w:next w:val="a1"/>
    <w:link w:val="40"/>
    <w:semiHidden/>
    <w:unhideWhenUsed/>
    <w:qFormat/>
    <w:rsid w:val="0089695B"/>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ead1 Знак,Heading apps Знак,2 Знак,Heading Знак,1 Знак,PA Chapter Знак,Level 1 Знак,Part Знак,No numbers Знак,H1 Знак,h1 Знак,Heading 10 Знак,Heading 101 Знак,Head11 Знак,Heading apps1 Знак,Heading 102 Знак,Head12 Знак,Heading 103 Знак"/>
    <w:basedOn w:val="a2"/>
    <w:link w:val="1"/>
    <w:rsid w:val="0089695B"/>
    <w:rPr>
      <w:rFonts w:ascii="Times New Roman" w:eastAsia="Times New Roman" w:hAnsi="Times New Roman" w:cs="Times New Roman"/>
      <w:b/>
      <w:sz w:val="24"/>
      <w:szCs w:val="20"/>
      <w:lang w:eastAsia="ru-RU"/>
    </w:rPr>
  </w:style>
  <w:style w:type="character" w:customStyle="1" w:styleId="20">
    <w:name w:val="Заголовок 2 Знак"/>
    <w:basedOn w:val="a2"/>
    <w:link w:val="2"/>
    <w:rsid w:val="0089695B"/>
    <w:rPr>
      <w:rFonts w:ascii="Cambria" w:eastAsia="Times New Roman" w:hAnsi="Cambria" w:cs="Times New Roman"/>
      <w:b/>
      <w:bCs/>
      <w:i/>
      <w:iCs/>
      <w:sz w:val="28"/>
      <w:szCs w:val="28"/>
      <w:lang w:eastAsia="ru-RU"/>
    </w:rPr>
  </w:style>
  <w:style w:type="character" w:customStyle="1" w:styleId="30">
    <w:name w:val="Заголовок 3 Знак"/>
    <w:basedOn w:val="a2"/>
    <w:link w:val="3"/>
    <w:rsid w:val="0089695B"/>
    <w:rPr>
      <w:rFonts w:ascii="Arial" w:eastAsia="Times New Roman" w:hAnsi="Arial" w:cs="Arial"/>
      <w:b/>
      <w:bCs/>
      <w:sz w:val="26"/>
      <w:szCs w:val="26"/>
      <w:lang w:eastAsia="ru-RU"/>
    </w:rPr>
  </w:style>
  <w:style w:type="character" w:customStyle="1" w:styleId="40">
    <w:name w:val="Заголовок 4 Знак"/>
    <w:basedOn w:val="a2"/>
    <w:link w:val="4"/>
    <w:semiHidden/>
    <w:rsid w:val="0089695B"/>
    <w:rPr>
      <w:rFonts w:ascii="Calibri" w:eastAsia="Times New Roman" w:hAnsi="Calibri" w:cs="Times New Roman"/>
      <w:b/>
      <w:bCs/>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rFonts w:eastAsia="SimSun"/>
      <w:b/>
      <w:sz w:val="28"/>
      <w:lang w:val="en-US" w:eastAsia="en-US"/>
    </w:rPr>
  </w:style>
  <w:style w:type="paragraph" w:styleId="a5">
    <w:name w:val="Body Text"/>
    <w:aliases w:val="b"/>
    <w:basedOn w:val="a1"/>
    <w:link w:val="a6"/>
    <w:rsid w:val="0089695B"/>
    <w:pPr>
      <w:spacing w:after="120"/>
    </w:pPr>
    <w:rPr>
      <w:sz w:val="20"/>
      <w:szCs w:val="20"/>
    </w:rPr>
  </w:style>
  <w:style w:type="character" w:customStyle="1" w:styleId="a6">
    <w:name w:val="Основной текст Знак"/>
    <w:aliases w:val="b Знак"/>
    <w:basedOn w:val="a2"/>
    <w:link w:val="a5"/>
    <w:rsid w:val="0089695B"/>
    <w:rPr>
      <w:rFonts w:ascii="Times New Roman" w:eastAsia="Times New Roman" w:hAnsi="Times New Roman" w:cs="Times New Roman"/>
      <w:sz w:val="20"/>
      <w:szCs w:val="20"/>
      <w:lang w:eastAsia="ru-RU"/>
    </w:rPr>
  </w:style>
  <w:style w:type="paragraph" w:styleId="21">
    <w:name w:val="Body Text 2"/>
    <w:basedOn w:val="a1"/>
    <w:link w:val="22"/>
    <w:rsid w:val="0089695B"/>
    <w:pPr>
      <w:spacing w:after="120" w:line="480" w:lineRule="auto"/>
    </w:pPr>
  </w:style>
  <w:style w:type="character" w:customStyle="1" w:styleId="22">
    <w:name w:val="Основной текст 2 Знак"/>
    <w:basedOn w:val="a2"/>
    <w:link w:val="21"/>
    <w:rsid w:val="0089695B"/>
    <w:rPr>
      <w:rFonts w:ascii="Times New Roman" w:eastAsia="Times New Roman" w:hAnsi="Times New Roman" w:cs="Times New Roman"/>
      <w:sz w:val="24"/>
      <w:szCs w:val="24"/>
      <w:lang w:eastAsia="ru-RU"/>
    </w:rPr>
  </w:style>
  <w:style w:type="paragraph" w:styleId="23">
    <w:name w:val="Body Text Indent 2"/>
    <w:basedOn w:val="a1"/>
    <w:link w:val="24"/>
    <w:rsid w:val="0089695B"/>
    <w:pPr>
      <w:spacing w:after="120" w:line="480" w:lineRule="auto"/>
      <w:ind w:left="283"/>
    </w:pPr>
  </w:style>
  <w:style w:type="character" w:customStyle="1" w:styleId="24">
    <w:name w:val="Основной текст с отступом 2 Знак"/>
    <w:basedOn w:val="a2"/>
    <w:link w:val="23"/>
    <w:rsid w:val="0089695B"/>
    <w:rPr>
      <w:rFonts w:ascii="Times New Roman" w:eastAsia="Times New Roman" w:hAnsi="Times New Roman" w:cs="Times New Roman"/>
      <w:sz w:val="24"/>
      <w:szCs w:val="24"/>
      <w:lang w:eastAsia="ru-RU"/>
    </w:rPr>
  </w:style>
  <w:style w:type="paragraph" w:customStyle="1" w:styleId="25">
    <w:name w:val="Стиль2"/>
    <w:basedOn w:val="a1"/>
    <w:rsid w:val="0089695B"/>
    <w:pPr>
      <w:tabs>
        <w:tab w:val="num" w:pos="360"/>
        <w:tab w:val="num" w:pos="851"/>
      </w:tabs>
      <w:ind w:firstLine="360"/>
      <w:jc w:val="both"/>
    </w:pPr>
    <w:rPr>
      <w:szCs w:val="20"/>
    </w:rPr>
  </w:style>
  <w:style w:type="paragraph" w:styleId="a7">
    <w:name w:val="Normal (Web)"/>
    <w:aliases w:val="Обычный (Web)"/>
    <w:basedOn w:val="a1"/>
    <w:uiPriority w:val="39"/>
    <w:qFormat/>
    <w:rsid w:val="0089695B"/>
    <w:pPr>
      <w:spacing w:before="100" w:beforeAutospacing="1" w:after="100" w:afterAutospacing="1"/>
    </w:pPr>
  </w:style>
  <w:style w:type="paragraph" w:styleId="31">
    <w:name w:val="Body Text Indent 3"/>
    <w:basedOn w:val="a1"/>
    <w:link w:val="32"/>
    <w:rsid w:val="0089695B"/>
    <w:pPr>
      <w:spacing w:after="120"/>
      <w:ind w:left="283"/>
    </w:pPr>
    <w:rPr>
      <w:sz w:val="16"/>
      <w:szCs w:val="16"/>
    </w:rPr>
  </w:style>
  <w:style w:type="character" w:customStyle="1" w:styleId="32">
    <w:name w:val="Основной текст с отступом 3 Знак"/>
    <w:basedOn w:val="a2"/>
    <w:link w:val="31"/>
    <w:rsid w:val="0089695B"/>
    <w:rPr>
      <w:rFonts w:ascii="Times New Roman" w:eastAsia="Times New Roman" w:hAnsi="Times New Roman" w:cs="Times New Roman"/>
      <w:sz w:val="16"/>
      <w:szCs w:val="16"/>
      <w:lang w:eastAsia="ru-RU"/>
    </w:rPr>
  </w:style>
  <w:style w:type="paragraph" w:customStyle="1" w:styleId="Iauiue">
    <w:name w:val="Iau?iue"/>
    <w:rsid w:val="0089695B"/>
    <w:pPr>
      <w:widowControl w:val="0"/>
      <w:spacing w:after="0" w:line="240" w:lineRule="auto"/>
    </w:pPr>
    <w:rPr>
      <w:rFonts w:ascii="Times New Roman" w:eastAsia="Times New Roman" w:hAnsi="Times New Roman" w:cs="Times New Roman"/>
      <w:sz w:val="20"/>
      <w:szCs w:val="20"/>
      <w:lang w:eastAsia="ru-RU"/>
    </w:rPr>
  </w:style>
  <w:style w:type="paragraph" w:customStyle="1" w:styleId="12">
    <w:name w:val="Стиль1"/>
    <w:basedOn w:val="a1"/>
    <w:next w:val="a1"/>
    <w:rsid w:val="0089695B"/>
    <w:pPr>
      <w:spacing w:before="240" w:after="240"/>
      <w:jc w:val="center"/>
    </w:pPr>
    <w:rPr>
      <w:b/>
    </w:rPr>
  </w:style>
  <w:style w:type="paragraph" w:customStyle="1" w:styleId="p">
    <w:name w:val="p"/>
    <w:basedOn w:val="a1"/>
    <w:rsid w:val="0089695B"/>
    <w:pPr>
      <w:suppressAutoHyphens/>
      <w:spacing w:before="280" w:after="280"/>
    </w:pPr>
    <w:rPr>
      <w:lang w:eastAsia="ar-SA"/>
    </w:rPr>
  </w:style>
  <w:style w:type="paragraph" w:styleId="a8">
    <w:name w:val="Balloon Text"/>
    <w:basedOn w:val="a1"/>
    <w:link w:val="a9"/>
    <w:rsid w:val="0089695B"/>
    <w:rPr>
      <w:rFonts w:ascii="Tahoma" w:hAnsi="Tahoma" w:cs="Tahoma"/>
      <w:sz w:val="16"/>
      <w:szCs w:val="16"/>
    </w:rPr>
  </w:style>
  <w:style w:type="character" w:customStyle="1" w:styleId="a9">
    <w:name w:val="Текст выноски Знак"/>
    <w:basedOn w:val="a2"/>
    <w:link w:val="a8"/>
    <w:rsid w:val="0089695B"/>
    <w:rPr>
      <w:rFonts w:ascii="Tahoma" w:eastAsia="Times New Roman" w:hAnsi="Tahoma" w:cs="Tahoma"/>
      <w:sz w:val="16"/>
      <w:szCs w:val="16"/>
      <w:lang w:eastAsia="ru-RU"/>
    </w:rPr>
  </w:style>
  <w:style w:type="paragraph" w:styleId="33">
    <w:name w:val="Body Text 3"/>
    <w:basedOn w:val="a1"/>
    <w:link w:val="34"/>
    <w:rsid w:val="0089695B"/>
    <w:pPr>
      <w:spacing w:after="120"/>
    </w:pPr>
    <w:rPr>
      <w:sz w:val="16"/>
      <w:szCs w:val="16"/>
    </w:rPr>
  </w:style>
  <w:style w:type="character" w:customStyle="1" w:styleId="34">
    <w:name w:val="Основной текст 3 Знак"/>
    <w:basedOn w:val="a2"/>
    <w:link w:val="33"/>
    <w:rsid w:val="0089695B"/>
    <w:rPr>
      <w:rFonts w:ascii="Times New Roman" w:eastAsia="Times New Roman" w:hAnsi="Times New Roman" w:cs="Times New Roman"/>
      <w:sz w:val="16"/>
      <w:szCs w:val="16"/>
      <w:lang w:eastAsia="ru-RU"/>
    </w:rPr>
  </w:style>
  <w:style w:type="paragraph" w:styleId="aa">
    <w:name w:val="Subtitle"/>
    <w:basedOn w:val="a1"/>
    <w:link w:val="ab"/>
    <w:qFormat/>
    <w:rsid w:val="0089695B"/>
    <w:pPr>
      <w:jc w:val="both"/>
    </w:pPr>
    <w:rPr>
      <w:sz w:val="28"/>
      <w:szCs w:val="20"/>
    </w:rPr>
  </w:style>
  <w:style w:type="character" w:customStyle="1" w:styleId="ab">
    <w:name w:val="Подзаголовок Знак"/>
    <w:basedOn w:val="a2"/>
    <w:link w:val="aa"/>
    <w:rsid w:val="0089695B"/>
    <w:rPr>
      <w:rFonts w:ascii="Times New Roman" w:eastAsia="Times New Roman" w:hAnsi="Times New Roman" w:cs="Times New Roman"/>
      <w:sz w:val="28"/>
      <w:szCs w:val="20"/>
      <w:lang w:eastAsia="ru-RU"/>
    </w:rPr>
  </w:style>
  <w:style w:type="paragraph" w:styleId="ac">
    <w:name w:val="Title"/>
    <w:basedOn w:val="a1"/>
    <w:link w:val="ad"/>
    <w:uiPriority w:val="10"/>
    <w:qFormat/>
    <w:rsid w:val="0089695B"/>
    <w:pPr>
      <w:jc w:val="center"/>
    </w:pPr>
    <w:rPr>
      <w:b/>
      <w:bCs/>
    </w:rPr>
  </w:style>
  <w:style w:type="character" w:customStyle="1" w:styleId="ad">
    <w:name w:val="Название Знак"/>
    <w:basedOn w:val="a2"/>
    <w:link w:val="ac"/>
    <w:uiPriority w:val="10"/>
    <w:rsid w:val="0089695B"/>
    <w:rPr>
      <w:rFonts w:ascii="Times New Roman" w:eastAsia="Times New Roman" w:hAnsi="Times New Roman" w:cs="Times New Roman"/>
      <w:b/>
      <w:bCs/>
      <w:sz w:val="24"/>
      <w:szCs w:val="24"/>
      <w:lang w:eastAsia="ru-RU"/>
    </w:rPr>
  </w:style>
  <w:style w:type="paragraph" w:customStyle="1" w:styleId="13">
    <w:name w:val="Обычный1"/>
    <w:link w:val="CharChar"/>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sz w:val="28"/>
      <w:szCs w:val="20"/>
      <w:lang w:val="en-US" w:eastAsia="en-US"/>
    </w:rPr>
  </w:style>
  <w:style w:type="character" w:styleId="af">
    <w:name w:val="annotation reference"/>
    <w:semiHidden/>
    <w:rsid w:val="0089695B"/>
    <w:rPr>
      <w:sz w:val="16"/>
      <w:szCs w:val="16"/>
    </w:rPr>
  </w:style>
  <w:style w:type="paragraph" w:styleId="af0">
    <w:name w:val="annotation text"/>
    <w:aliases w:val="ct,Used by Word for text of author queries"/>
    <w:basedOn w:val="a1"/>
    <w:link w:val="af1"/>
    <w:uiPriority w:val="99"/>
    <w:rsid w:val="0089695B"/>
    <w:rPr>
      <w:sz w:val="20"/>
      <w:szCs w:val="20"/>
    </w:rPr>
  </w:style>
  <w:style w:type="character" w:customStyle="1" w:styleId="af1">
    <w:name w:val="Текст примечания Знак"/>
    <w:aliases w:val="ct Знак,Used by Word for text of author queries Знак"/>
    <w:basedOn w:val="a2"/>
    <w:link w:val="af0"/>
    <w:uiPriority w:val="99"/>
    <w:rsid w:val="0089695B"/>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89695B"/>
    <w:rPr>
      <w:b/>
      <w:bCs/>
    </w:rPr>
  </w:style>
  <w:style w:type="character" w:customStyle="1" w:styleId="af3">
    <w:name w:val="Тема примечания Знак"/>
    <w:basedOn w:val="af1"/>
    <w:link w:val="af2"/>
    <w:semiHidden/>
    <w:rsid w:val="0089695B"/>
    <w:rPr>
      <w:rFonts w:ascii="Times New Roman" w:eastAsia="Times New Roman" w:hAnsi="Times New Roman" w:cs="Times New Roman"/>
      <w:b/>
      <w:bCs/>
      <w:sz w:val="20"/>
      <w:szCs w:val="20"/>
      <w:lang w:eastAsia="ru-RU"/>
    </w:rPr>
  </w:style>
  <w:style w:type="paragraph" w:customStyle="1" w:styleId="14">
    <w:name w:val="Знак Знак1 Знак Знак Знак Знак Знак Знак Знак"/>
    <w:basedOn w:val="a1"/>
    <w:autoRedefine/>
    <w:rsid w:val="0089695B"/>
    <w:pPr>
      <w:spacing w:after="160" w:line="240" w:lineRule="exact"/>
    </w:pPr>
    <w:rPr>
      <w:rFonts w:eastAsia="SimSun"/>
      <w:b/>
      <w:bCs/>
      <w:sz w:val="28"/>
      <w:szCs w:val="28"/>
      <w:lang w:val="en-US" w:eastAsia="en-US"/>
    </w:rPr>
  </w:style>
  <w:style w:type="paragraph" w:customStyle="1" w:styleId="a0">
    <w:name w:val="Статья"/>
    <w:basedOn w:val="a1"/>
    <w:rsid w:val="0089695B"/>
    <w:pPr>
      <w:widowControl w:val="0"/>
      <w:numPr>
        <w:numId w:val="1"/>
      </w:numPr>
      <w:tabs>
        <w:tab w:val="left" w:pos="0"/>
        <w:tab w:val="left" w:pos="993"/>
      </w:tabs>
      <w:adjustRightInd w:val="0"/>
      <w:jc w:val="both"/>
    </w:pPr>
    <w:rPr>
      <w:rFonts w:ascii="Arial" w:hAnsi="Arial" w:cs="Arial"/>
    </w:rPr>
  </w:style>
  <w:style w:type="paragraph" w:customStyle="1" w:styleId="1CharChar">
    <w:name w:val="Знак Знак Знак Знак Знак1 Знак Знак Знак Знак Char Char Знак"/>
    <w:basedOn w:val="a1"/>
    <w:rsid w:val="0089695B"/>
    <w:pPr>
      <w:spacing w:after="160" w:line="240" w:lineRule="exact"/>
    </w:pPr>
    <w:rPr>
      <w:sz w:val="20"/>
      <w:szCs w:val="20"/>
    </w:rPr>
  </w:style>
  <w:style w:type="paragraph" w:styleId="af4">
    <w:name w:val="footer"/>
    <w:basedOn w:val="a1"/>
    <w:link w:val="af5"/>
    <w:uiPriority w:val="99"/>
    <w:rsid w:val="0089695B"/>
    <w:pPr>
      <w:tabs>
        <w:tab w:val="center" w:pos="4153"/>
        <w:tab w:val="right" w:pos="8306"/>
      </w:tabs>
    </w:pPr>
    <w:rPr>
      <w:sz w:val="20"/>
      <w:szCs w:val="20"/>
    </w:rPr>
  </w:style>
  <w:style w:type="character" w:customStyle="1" w:styleId="af5">
    <w:name w:val="Нижний колонтитул Знак"/>
    <w:basedOn w:val="a2"/>
    <w:link w:val="af4"/>
    <w:uiPriority w:val="99"/>
    <w:rsid w:val="0089695B"/>
    <w:rPr>
      <w:rFonts w:ascii="Times New Roman" w:eastAsia="Times New Roman" w:hAnsi="Times New Roman" w:cs="Times New Roman"/>
      <w:sz w:val="20"/>
      <w:szCs w:val="20"/>
      <w:lang w:eastAsia="ru-RU"/>
    </w:rPr>
  </w:style>
  <w:style w:type="paragraph" w:styleId="af6">
    <w:name w:val="Body Text Indent"/>
    <w:basedOn w:val="a1"/>
    <w:link w:val="af7"/>
    <w:rsid w:val="0089695B"/>
    <w:pPr>
      <w:spacing w:after="120"/>
      <w:ind w:left="283"/>
    </w:pPr>
    <w:rPr>
      <w:lang w:val="x-none" w:eastAsia="x-none"/>
    </w:rPr>
  </w:style>
  <w:style w:type="character" w:customStyle="1" w:styleId="af7">
    <w:name w:val="Основной текст с отступом Знак"/>
    <w:basedOn w:val="a2"/>
    <w:link w:val="af6"/>
    <w:rsid w:val="0089695B"/>
    <w:rPr>
      <w:rFonts w:ascii="Times New Roman" w:eastAsia="Times New Roman" w:hAnsi="Times New Roman" w:cs="Times New Roman"/>
      <w:sz w:val="24"/>
      <w:szCs w:val="24"/>
      <w:lang w:val="x-none" w:eastAsia="x-none"/>
    </w:rPr>
  </w:style>
  <w:style w:type="paragraph" w:styleId="af8">
    <w:name w:val="List Paragraph"/>
    <w:aliases w:val="AC List 01,Содержание. 2 уровень,маркированный"/>
    <w:basedOn w:val="a1"/>
    <w:link w:val="af9"/>
    <w:uiPriority w:val="34"/>
    <w:qFormat/>
    <w:rsid w:val="0089695B"/>
    <w:pPr>
      <w:ind w:left="720"/>
      <w:contextualSpacing/>
    </w:pPr>
    <w:rPr>
      <w:sz w:val="20"/>
      <w:szCs w:val="20"/>
    </w:rPr>
  </w:style>
  <w:style w:type="paragraph" w:styleId="afa">
    <w:name w:val="No Spacing"/>
    <w:link w:val="afb"/>
    <w:uiPriority w:val="1"/>
    <w:qFormat/>
    <w:rsid w:val="0089695B"/>
    <w:pPr>
      <w:spacing w:after="0" w:line="240" w:lineRule="auto"/>
    </w:pPr>
    <w:rPr>
      <w:rFonts w:ascii="Calibri" w:eastAsia="Calibri" w:hAnsi="Calibri" w:cs="Times New Roman"/>
    </w:rPr>
  </w:style>
  <w:style w:type="table" w:styleId="afc">
    <w:name w:val="Table Grid"/>
    <w:basedOn w:val="a3"/>
    <w:uiPriority w:val="39"/>
    <w:rsid w:val="008969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Hyperlink"/>
    <w:uiPriority w:val="99"/>
    <w:rsid w:val="0089695B"/>
    <w:rPr>
      <w:color w:val="000080"/>
      <w:u w:val="single"/>
    </w:rPr>
  </w:style>
  <w:style w:type="character" w:styleId="afe">
    <w:name w:val="Strong"/>
    <w:uiPriority w:val="99"/>
    <w:qFormat/>
    <w:rsid w:val="0089695B"/>
    <w:rPr>
      <w:b/>
      <w:bCs/>
    </w:rPr>
  </w:style>
  <w:style w:type="paragraph" w:customStyle="1" w:styleId="aff">
    <w:name w:val="Знак"/>
    <w:basedOn w:val="a1"/>
    <w:rsid w:val="0089695B"/>
    <w:pPr>
      <w:spacing w:after="160" w:line="240" w:lineRule="exact"/>
    </w:pPr>
    <w:rPr>
      <w:rFonts w:ascii="Verdana" w:hAnsi="Verdana"/>
      <w:sz w:val="20"/>
      <w:szCs w:val="20"/>
      <w:lang w:val="en-US" w:eastAsia="en-US"/>
    </w:rPr>
  </w:style>
  <w:style w:type="paragraph" w:customStyle="1" w:styleId="Default">
    <w:name w:val="Default"/>
    <w:rsid w:val="0089695B"/>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0">
    <w:name w:val="header"/>
    <w:basedOn w:val="a1"/>
    <w:link w:val="aff1"/>
    <w:uiPriority w:val="99"/>
    <w:rsid w:val="0089695B"/>
    <w:pPr>
      <w:tabs>
        <w:tab w:val="center" w:pos="4677"/>
        <w:tab w:val="right" w:pos="9355"/>
      </w:tabs>
    </w:pPr>
  </w:style>
  <w:style w:type="character" w:customStyle="1" w:styleId="aff1">
    <w:name w:val="Верхний колонтитул Знак"/>
    <w:basedOn w:val="a2"/>
    <w:link w:val="aff0"/>
    <w:uiPriority w:val="99"/>
    <w:rsid w:val="0089695B"/>
    <w:rPr>
      <w:rFonts w:ascii="Times New Roman" w:eastAsia="Times New Roman" w:hAnsi="Times New Roman" w:cs="Times New Roman"/>
      <w:sz w:val="24"/>
      <w:szCs w:val="24"/>
      <w:lang w:eastAsia="ru-RU"/>
    </w:rPr>
  </w:style>
  <w:style w:type="character" w:customStyle="1" w:styleId="apple-converted-space">
    <w:name w:val="apple-converted-space"/>
    <w:rsid w:val="0089695B"/>
  </w:style>
  <w:style w:type="character" w:styleId="aff2">
    <w:name w:val="Emphasis"/>
    <w:uiPriority w:val="20"/>
    <w:qFormat/>
    <w:rsid w:val="0089695B"/>
    <w:rPr>
      <w:i/>
      <w:iCs/>
    </w:rPr>
  </w:style>
  <w:style w:type="character" w:customStyle="1" w:styleId="afb">
    <w:name w:val="Без интервала Знак"/>
    <w:link w:val="afa"/>
    <w:uiPriority w:val="1"/>
    <w:locked/>
    <w:rsid w:val="0089695B"/>
    <w:rPr>
      <w:rFonts w:ascii="Calibri" w:eastAsia="Calibri" w:hAnsi="Calibri" w:cs="Times New Roman"/>
    </w:rPr>
  </w:style>
  <w:style w:type="paragraph" w:styleId="aff3">
    <w:name w:val="footnote text"/>
    <w:basedOn w:val="a1"/>
    <w:link w:val="aff4"/>
    <w:unhideWhenUsed/>
    <w:rsid w:val="0089695B"/>
    <w:rPr>
      <w:sz w:val="20"/>
      <w:szCs w:val="20"/>
      <w:lang w:val="en-US" w:eastAsia="en-US"/>
    </w:rPr>
  </w:style>
  <w:style w:type="character" w:customStyle="1" w:styleId="aff4">
    <w:name w:val="Текст сноски Знак"/>
    <w:basedOn w:val="a2"/>
    <w:link w:val="aff3"/>
    <w:rsid w:val="0089695B"/>
    <w:rPr>
      <w:rFonts w:ascii="Times New Roman" w:eastAsia="Times New Roman" w:hAnsi="Times New Roman" w:cs="Times New Roman"/>
      <w:sz w:val="20"/>
      <w:szCs w:val="20"/>
      <w:lang w:val="en-US"/>
    </w:rPr>
  </w:style>
  <w:style w:type="paragraph" w:customStyle="1" w:styleId="1Level1h1l1">
    <w:name w:val="Заголовок 1.Level 1.h1.l1"/>
    <w:basedOn w:val="a1"/>
    <w:next w:val="a1"/>
    <w:rsid w:val="0089695B"/>
    <w:pPr>
      <w:keepNext/>
      <w:keepLines/>
      <w:spacing w:line="240" w:lineRule="atLeast"/>
      <w:outlineLvl w:val="0"/>
    </w:pPr>
    <w:rPr>
      <w:b/>
      <w:szCs w:val="20"/>
      <w:lang w:val="en-GB"/>
    </w:rPr>
  </w:style>
  <w:style w:type="paragraph" w:customStyle="1" w:styleId="2H2">
    <w:name w:val="Заголовок 2.H2"/>
    <w:basedOn w:val="a1"/>
    <w:next w:val="a1"/>
    <w:rsid w:val="0089695B"/>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41">
    <w:name w:val="Обычный4"/>
    <w:rsid w:val="0089695B"/>
    <w:pPr>
      <w:spacing w:before="100" w:after="100" w:line="240" w:lineRule="auto"/>
    </w:pPr>
    <w:rPr>
      <w:rFonts w:ascii="Times New Roman" w:eastAsia="Times New Roman" w:hAnsi="Times New Roman" w:cs="Times New Roman"/>
      <w:snapToGrid w:val="0"/>
      <w:sz w:val="24"/>
      <w:szCs w:val="20"/>
      <w:lang w:eastAsia="ru-RU"/>
    </w:rPr>
  </w:style>
  <w:style w:type="character" w:styleId="aff5">
    <w:name w:val="footnote reference"/>
    <w:rsid w:val="0089695B"/>
    <w:rPr>
      <w:vertAlign w:val="superscript"/>
    </w:rPr>
  </w:style>
  <w:style w:type="character" w:customStyle="1" w:styleId="af9">
    <w:name w:val="Абзац списка Знак"/>
    <w:aliases w:val="AC List 01 Знак,Содержание. 2 уровень Знак,маркированный Знак"/>
    <w:link w:val="af8"/>
    <w:uiPriority w:val="34"/>
    <w:locked/>
    <w:rsid w:val="0089695B"/>
    <w:rPr>
      <w:rFonts w:ascii="Times New Roman" w:eastAsia="Times New Roman" w:hAnsi="Times New Roman" w:cs="Times New Roman"/>
      <w:sz w:val="20"/>
      <w:szCs w:val="20"/>
      <w:lang w:eastAsia="ru-RU"/>
    </w:rPr>
  </w:style>
  <w:style w:type="paragraph" w:customStyle="1" w:styleId="114">
    <w:name w:val="Стиль Договор 1 + 14 пт"/>
    <w:basedOn w:val="1"/>
    <w:autoRedefine/>
    <w:qFormat/>
    <w:rsid w:val="0089695B"/>
    <w:pPr>
      <w:numPr>
        <w:numId w:val="9"/>
      </w:numPr>
      <w:spacing w:before="120" w:after="120"/>
      <w:ind w:left="0" w:right="567" w:firstLine="0"/>
    </w:pPr>
    <w:rPr>
      <w:rFonts w:eastAsia="Calibri"/>
      <w:bCs/>
      <w:sz w:val="28"/>
    </w:rPr>
  </w:style>
  <w:style w:type="paragraph" w:customStyle="1" w:styleId="214">
    <w:name w:val="Стиль Договор 2 + 14 пт"/>
    <w:basedOn w:val="a1"/>
    <w:autoRedefine/>
    <w:qFormat/>
    <w:rsid w:val="0089695B"/>
    <w:pPr>
      <w:shd w:val="clear" w:color="auto" w:fill="FFFFFF"/>
      <w:tabs>
        <w:tab w:val="left" w:pos="0"/>
        <w:tab w:val="left" w:pos="1134"/>
      </w:tabs>
      <w:ind w:left="1080" w:hanging="360"/>
      <w:jc w:val="both"/>
    </w:pPr>
    <w:rPr>
      <w:sz w:val="28"/>
      <w:szCs w:val="28"/>
    </w:rPr>
  </w:style>
  <w:style w:type="paragraph" w:customStyle="1" w:styleId="msolistparagraph0">
    <w:name w:val="msolistparagraph"/>
    <w:basedOn w:val="a1"/>
    <w:rsid w:val="0089695B"/>
    <w:pPr>
      <w:ind w:left="720"/>
    </w:pPr>
    <w:rPr>
      <w:lang w:val="en-GB" w:eastAsia="en-GB"/>
    </w:rPr>
  </w:style>
  <w:style w:type="paragraph" w:customStyle="1" w:styleId="addendumtablecellhead">
    <w:name w:val="addendum table cell head"/>
    <w:next w:val="a1"/>
    <w:rsid w:val="0089695B"/>
    <w:pPr>
      <w:keepLines/>
      <w:suppressAutoHyphens/>
      <w:spacing w:before="20" w:after="120" w:line="240" w:lineRule="auto"/>
    </w:pPr>
    <w:rPr>
      <w:rFonts w:ascii="Times New Roman" w:eastAsia="Times New Roman" w:hAnsi="Times New Roman" w:cs="Times New Roman"/>
      <w:b/>
      <w:bCs/>
      <w:color w:val="000000"/>
      <w:sz w:val="20"/>
      <w:szCs w:val="20"/>
      <w:lang w:val="en-US"/>
    </w:rPr>
  </w:style>
  <w:style w:type="paragraph" w:customStyle="1" w:styleId="addendumtablebody">
    <w:name w:val="addendum table body"/>
    <w:rsid w:val="0089695B"/>
    <w:pPr>
      <w:keepNext/>
      <w:keepLines/>
      <w:suppressAutoHyphens/>
      <w:spacing w:before="60" w:after="60" w:line="240" w:lineRule="auto"/>
    </w:pPr>
    <w:rPr>
      <w:rFonts w:ascii="Times New Roman" w:eastAsia="Times New Roman" w:hAnsi="Times New Roman" w:cs="Times New Roman"/>
      <w:color w:val="000000"/>
      <w:sz w:val="20"/>
      <w:szCs w:val="20"/>
      <w:lang w:val="en-US"/>
    </w:rPr>
  </w:style>
  <w:style w:type="character" w:customStyle="1" w:styleId="15">
    <w:name w:val="Основной текст Знак1"/>
    <w:aliases w:val="b Знак1"/>
    <w:uiPriority w:val="99"/>
    <w:semiHidden/>
    <w:locked/>
    <w:rsid w:val="0089695B"/>
  </w:style>
  <w:style w:type="character" w:styleId="aff6">
    <w:name w:val="page number"/>
    <w:rsid w:val="0089695B"/>
    <w:rPr>
      <w:rFonts w:ascii="Times New Roman" w:hAnsi="Times New Roman" w:cs="Times New Roman"/>
    </w:rPr>
  </w:style>
  <w:style w:type="character" w:customStyle="1" w:styleId="26">
    <w:name w:val="Основной текст Знак2"/>
    <w:aliases w:val="b Знак2"/>
    <w:rsid w:val="0089695B"/>
  </w:style>
  <w:style w:type="paragraph" w:customStyle="1" w:styleId="BodyText">
    <w:name w:val="*Body Text"/>
    <w:link w:val="BodyTextChar"/>
    <w:rsid w:val="0089695B"/>
    <w:pPr>
      <w:spacing w:after="120" w:line="240" w:lineRule="auto"/>
    </w:pPr>
    <w:rPr>
      <w:rFonts w:ascii="Arial" w:eastAsia="Times New Roman" w:hAnsi="Arial" w:cs="Times New Roman"/>
      <w:color w:val="000000"/>
      <w:szCs w:val="20"/>
    </w:rPr>
  </w:style>
  <w:style w:type="character" w:customStyle="1" w:styleId="BodyTextChar">
    <w:name w:val="*Body Text Char"/>
    <w:link w:val="BodyText"/>
    <w:rsid w:val="0089695B"/>
    <w:rPr>
      <w:rFonts w:ascii="Arial" w:eastAsia="Times New Roman" w:hAnsi="Arial" w:cs="Times New Roman"/>
      <w:color w:val="000000"/>
      <w:szCs w:val="20"/>
    </w:rPr>
  </w:style>
  <w:style w:type="paragraph" w:customStyle="1" w:styleId="NormalBody">
    <w:name w:val="Normal Body"/>
    <w:basedOn w:val="a1"/>
    <w:rsid w:val="0089695B"/>
    <w:pPr>
      <w:suppressAutoHyphens/>
      <w:spacing w:after="120"/>
      <w:ind w:firstLine="357"/>
      <w:jc w:val="both"/>
    </w:pPr>
    <w:rPr>
      <w:lang w:eastAsia="ar-SA"/>
    </w:rPr>
  </w:style>
  <w:style w:type="paragraph" w:customStyle="1" w:styleId="Bullet1Single">
    <w:name w:val="*Bullet #1 Single"/>
    <w:basedOn w:val="a1"/>
    <w:rsid w:val="0089695B"/>
    <w:pPr>
      <w:numPr>
        <w:ilvl w:val="1"/>
        <w:numId w:val="10"/>
      </w:numPr>
      <w:tabs>
        <w:tab w:val="left" w:pos="360"/>
      </w:tabs>
    </w:pPr>
    <w:rPr>
      <w:rFonts w:ascii="Arial" w:hAnsi="Arial"/>
      <w:color w:val="000000"/>
      <w:sz w:val="22"/>
      <w:szCs w:val="20"/>
      <w:lang w:val="en-US" w:eastAsia="en-US"/>
    </w:rPr>
  </w:style>
  <w:style w:type="paragraph" w:customStyle="1" w:styleId="HeadingManual4">
    <w:name w:val="*Heading Manual#4"/>
    <w:basedOn w:val="a1"/>
    <w:next w:val="BodyText"/>
    <w:rsid w:val="0089695B"/>
    <w:pPr>
      <w:keepNext/>
      <w:keepLines/>
      <w:numPr>
        <w:ilvl w:val="1"/>
        <w:numId w:val="11"/>
      </w:numPr>
      <w:tabs>
        <w:tab w:val="clear" w:pos="1080"/>
        <w:tab w:val="left" w:pos="1440"/>
      </w:tabs>
      <w:spacing w:before="120" w:after="120"/>
      <w:ind w:left="1440" w:hanging="1440"/>
      <w:outlineLvl w:val="3"/>
    </w:pPr>
    <w:rPr>
      <w:rFonts w:ascii="Arial" w:hAnsi="Arial"/>
      <w:b/>
      <w:color w:val="00637A"/>
      <w:sz w:val="28"/>
      <w:lang w:val="en-US" w:eastAsia="en-US"/>
    </w:rPr>
  </w:style>
  <w:style w:type="paragraph" w:customStyle="1" w:styleId="StyleBullet1SingleAutoJustified">
    <w:name w:val="Style *Bullet #1 Single + Auto Justified"/>
    <w:basedOn w:val="Bullet1Single"/>
    <w:autoRedefine/>
    <w:rsid w:val="0089695B"/>
    <w:pPr>
      <w:numPr>
        <w:ilvl w:val="0"/>
        <w:numId w:val="11"/>
      </w:numPr>
      <w:spacing w:after="120"/>
      <w:jc w:val="both"/>
    </w:pPr>
    <w:rPr>
      <w:color w:val="auto"/>
    </w:rPr>
  </w:style>
  <w:style w:type="paragraph" w:styleId="aff7">
    <w:name w:val="List"/>
    <w:basedOn w:val="a1"/>
    <w:rsid w:val="0089695B"/>
    <w:pPr>
      <w:tabs>
        <w:tab w:val="num" w:pos="964"/>
      </w:tabs>
      <w:ind w:left="964" w:hanging="604"/>
    </w:pPr>
    <w:rPr>
      <w:sz w:val="20"/>
    </w:rPr>
  </w:style>
  <w:style w:type="paragraph" w:customStyle="1" w:styleId="Normal3">
    <w:name w:val="Normal3"/>
    <w:rsid w:val="0089695B"/>
    <w:pPr>
      <w:spacing w:after="0" w:line="240" w:lineRule="auto"/>
    </w:pPr>
    <w:rPr>
      <w:rFonts w:ascii="Times New Roman" w:eastAsia="Times New Roman" w:hAnsi="Times New Roman" w:cs="Times New Roman"/>
      <w:sz w:val="20"/>
      <w:szCs w:val="20"/>
      <w:lang w:eastAsia="ru-RU"/>
    </w:rPr>
  </w:style>
  <w:style w:type="character" w:styleId="aff8">
    <w:name w:val="FollowedHyperlink"/>
    <w:uiPriority w:val="99"/>
    <w:rsid w:val="0089695B"/>
    <w:rPr>
      <w:color w:val="800080"/>
      <w:u w:val="single"/>
    </w:rPr>
  </w:style>
  <w:style w:type="paragraph" w:customStyle="1" w:styleId="aff9">
    <w:name w:val="Обычный для заголовка таблицы"/>
    <w:basedOn w:val="affa"/>
    <w:uiPriority w:val="1"/>
    <w:rsid w:val="0089695B"/>
    <w:pPr>
      <w:spacing w:after="120"/>
      <w:jc w:val="center"/>
    </w:pPr>
    <w:rPr>
      <w:b/>
    </w:rPr>
  </w:style>
  <w:style w:type="paragraph" w:customStyle="1" w:styleId="affa">
    <w:name w:val="Обычный для таблиц"/>
    <w:basedOn w:val="a1"/>
    <w:qFormat/>
    <w:rsid w:val="0089695B"/>
    <w:pPr>
      <w:widowControl w:val="0"/>
      <w:spacing w:before="60" w:after="60"/>
      <w:contextualSpacing/>
      <w:jc w:val="both"/>
    </w:pPr>
    <w:rPr>
      <w:sz w:val="22"/>
      <w:szCs w:val="22"/>
    </w:rPr>
  </w:style>
  <w:style w:type="paragraph" w:styleId="affb">
    <w:name w:val="Revision"/>
    <w:hidden/>
    <w:uiPriority w:val="99"/>
    <w:semiHidden/>
    <w:rsid w:val="0089695B"/>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1"/>
    <w:link w:val="affd"/>
    <w:rsid w:val="0089695B"/>
    <w:rPr>
      <w:sz w:val="20"/>
      <w:szCs w:val="20"/>
    </w:rPr>
  </w:style>
  <w:style w:type="character" w:customStyle="1" w:styleId="affd">
    <w:name w:val="Текст концевой сноски Знак"/>
    <w:basedOn w:val="a2"/>
    <w:link w:val="affc"/>
    <w:rsid w:val="0089695B"/>
    <w:rPr>
      <w:rFonts w:ascii="Times New Roman" w:eastAsia="Times New Roman" w:hAnsi="Times New Roman" w:cs="Times New Roman"/>
      <w:sz w:val="20"/>
      <w:szCs w:val="20"/>
      <w:lang w:eastAsia="ru-RU"/>
    </w:rPr>
  </w:style>
  <w:style w:type="character" w:styleId="affe">
    <w:name w:val="endnote reference"/>
    <w:rsid w:val="0089695B"/>
    <w:rPr>
      <w:vertAlign w:val="superscript"/>
    </w:rPr>
  </w:style>
  <w:style w:type="paragraph" w:styleId="afff">
    <w:name w:val="Plain Text"/>
    <w:basedOn w:val="a1"/>
    <w:link w:val="afff0"/>
    <w:rsid w:val="0089695B"/>
    <w:rPr>
      <w:rFonts w:ascii="Courier New" w:hAnsi="Courier New"/>
      <w:sz w:val="20"/>
      <w:szCs w:val="20"/>
      <w:lang w:val="x-none" w:eastAsia="x-none"/>
    </w:rPr>
  </w:style>
  <w:style w:type="character" w:customStyle="1" w:styleId="afff0">
    <w:name w:val="Текст Знак"/>
    <w:basedOn w:val="a2"/>
    <w:link w:val="afff"/>
    <w:rsid w:val="0089695B"/>
    <w:rPr>
      <w:rFonts w:ascii="Courier New" w:eastAsia="Times New Roman" w:hAnsi="Courier New" w:cs="Times New Roman"/>
      <w:sz w:val="20"/>
      <w:szCs w:val="20"/>
      <w:lang w:val="x-none" w:eastAsia="x-none"/>
    </w:rPr>
  </w:style>
  <w:style w:type="paragraph" w:customStyle="1" w:styleId="27">
    <w:name w:val="Абзац списка2"/>
    <w:basedOn w:val="a1"/>
    <w:qFormat/>
    <w:rsid w:val="0089695B"/>
    <w:pPr>
      <w:spacing w:after="200" w:line="276" w:lineRule="auto"/>
      <w:ind w:left="720"/>
      <w:contextualSpacing/>
    </w:pPr>
    <w:rPr>
      <w:rFonts w:ascii="Calibri" w:eastAsia="Calibri" w:hAnsi="Calibri"/>
      <w:sz w:val="22"/>
      <w:szCs w:val="22"/>
      <w:lang w:eastAsia="en-US"/>
    </w:rPr>
  </w:style>
  <w:style w:type="paragraph" w:customStyle="1" w:styleId="ListParagraph1">
    <w:name w:val="List Paragraph1"/>
    <w:basedOn w:val="a1"/>
    <w:uiPriority w:val="99"/>
    <w:rsid w:val="0089695B"/>
    <w:pPr>
      <w:spacing w:after="120"/>
      <w:ind w:left="720"/>
      <w:jc w:val="both"/>
    </w:pPr>
    <w:rPr>
      <w:rFonts w:ascii="Calibri" w:hAnsi="Calibri"/>
      <w:sz w:val="22"/>
      <w:szCs w:val="22"/>
      <w:lang w:eastAsia="en-US"/>
    </w:rPr>
  </w:style>
  <w:style w:type="paragraph" w:customStyle="1" w:styleId="afff1">
    <w:name w:val="Абзац"/>
    <w:basedOn w:val="a1"/>
    <w:link w:val="afff2"/>
    <w:rsid w:val="0089695B"/>
    <w:pPr>
      <w:spacing w:before="60" w:after="60"/>
      <w:jc w:val="both"/>
    </w:pPr>
    <w:rPr>
      <w:szCs w:val="20"/>
      <w:lang w:val="x-none"/>
    </w:rPr>
  </w:style>
  <w:style w:type="character" w:customStyle="1" w:styleId="afff2">
    <w:name w:val="Абзац Знак"/>
    <w:link w:val="afff1"/>
    <w:locked/>
    <w:rsid w:val="0089695B"/>
    <w:rPr>
      <w:rFonts w:ascii="Times New Roman" w:eastAsia="Times New Roman" w:hAnsi="Times New Roman" w:cs="Times New Roman"/>
      <w:sz w:val="24"/>
      <w:szCs w:val="20"/>
      <w:lang w:val="x-none" w:eastAsia="ru-RU"/>
    </w:rPr>
  </w:style>
  <w:style w:type="paragraph" w:customStyle="1" w:styleId="Style9">
    <w:name w:val="Style9"/>
    <w:basedOn w:val="a1"/>
    <w:uiPriority w:val="99"/>
    <w:rsid w:val="0089695B"/>
    <w:pPr>
      <w:widowControl w:val="0"/>
      <w:autoSpaceDE w:val="0"/>
      <w:autoSpaceDN w:val="0"/>
      <w:adjustRightInd w:val="0"/>
      <w:spacing w:line="269" w:lineRule="exact"/>
      <w:ind w:hanging="355"/>
      <w:jc w:val="both"/>
    </w:pPr>
    <w:rPr>
      <w:rFonts w:ascii="SimSun" w:eastAsia="SimSun" w:hAnsi="Calibri"/>
    </w:rPr>
  </w:style>
  <w:style w:type="character" w:customStyle="1" w:styleId="FontStyle28">
    <w:name w:val="Font Style28"/>
    <w:uiPriority w:val="99"/>
    <w:rsid w:val="0089695B"/>
    <w:rPr>
      <w:rFonts w:ascii="SimSun" w:eastAsia="SimSun" w:cs="SimSun"/>
      <w:b/>
      <w:bCs/>
      <w:color w:val="000000"/>
      <w:spacing w:val="-20"/>
      <w:sz w:val="22"/>
      <w:szCs w:val="22"/>
    </w:rPr>
  </w:style>
  <w:style w:type="paragraph" w:customStyle="1" w:styleId="Style20">
    <w:name w:val="Style20"/>
    <w:basedOn w:val="a1"/>
    <w:uiPriority w:val="99"/>
    <w:rsid w:val="0089695B"/>
    <w:pPr>
      <w:widowControl w:val="0"/>
      <w:autoSpaceDE w:val="0"/>
      <w:autoSpaceDN w:val="0"/>
      <w:adjustRightInd w:val="0"/>
      <w:spacing w:line="307" w:lineRule="exact"/>
    </w:pPr>
    <w:rPr>
      <w:rFonts w:ascii="SimSun" w:eastAsia="SimSun" w:hAnsi="Calibri"/>
    </w:rPr>
  </w:style>
  <w:style w:type="paragraph" w:customStyle="1" w:styleId="Style22">
    <w:name w:val="Style22"/>
    <w:basedOn w:val="a1"/>
    <w:uiPriority w:val="99"/>
    <w:rsid w:val="0089695B"/>
    <w:pPr>
      <w:widowControl w:val="0"/>
      <w:autoSpaceDE w:val="0"/>
      <w:autoSpaceDN w:val="0"/>
      <w:adjustRightInd w:val="0"/>
    </w:pPr>
    <w:rPr>
      <w:rFonts w:ascii="SimSun" w:eastAsia="SimSun" w:hAnsi="Calibri"/>
    </w:rPr>
  </w:style>
  <w:style w:type="character" w:customStyle="1" w:styleId="FontStyle30">
    <w:name w:val="Font Style30"/>
    <w:uiPriority w:val="99"/>
    <w:rsid w:val="0089695B"/>
    <w:rPr>
      <w:rFonts w:ascii="Times New Roman" w:hAnsi="Times New Roman" w:cs="Times New Roman"/>
      <w:i/>
      <w:iCs/>
      <w:color w:val="000000"/>
      <w:spacing w:val="20"/>
      <w:sz w:val="20"/>
      <w:szCs w:val="20"/>
    </w:rPr>
  </w:style>
  <w:style w:type="paragraph" w:customStyle="1" w:styleId="TXT">
    <w:name w:val="TXT"/>
    <w:basedOn w:val="a5"/>
    <w:link w:val="TXTChar"/>
    <w:qFormat/>
    <w:rsid w:val="0089695B"/>
    <w:pPr>
      <w:spacing w:after="0"/>
      <w:ind w:left="2517"/>
      <w:jc w:val="both"/>
    </w:pPr>
    <w:rPr>
      <w:rFonts w:ascii="Book Antiqua" w:hAnsi="Book Antiqua" w:cs="Book Antiqua"/>
    </w:rPr>
  </w:style>
  <w:style w:type="character" w:customStyle="1" w:styleId="TXTChar">
    <w:name w:val="TXT Char"/>
    <w:link w:val="TXT"/>
    <w:rsid w:val="0089695B"/>
    <w:rPr>
      <w:rFonts w:ascii="Book Antiqua" w:eastAsia="Times New Roman" w:hAnsi="Book Antiqua" w:cs="Book Antiqua"/>
      <w:sz w:val="20"/>
      <w:szCs w:val="20"/>
      <w:lang w:eastAsia="ru-RU"/>
    </w:rPr>
  </w:style>
  <w:style w:type="paragraph" w:customStyle="1" w:styleId="Style17">
    <w:name w:val="Style17"/>
    <w:basedOn w:val="a1"/>
    <w:uiPriority w:val="99"/>
    <w:rsid w:val="0089695B"/>
    <w:pPr>
      <w:widowControl w:val="0"/>
      <w:autoSpaceDE w:val="0"/>
      <w:autoSpaceDN w:val="0"/>
      <w:adjustRightInd w:val="0"/>
    </w:pPr>
  </w:style>
  <w:style w:type="character" w:customStyle="1" w:styleId="16">
    <w:name w:val="Название Знак1"/>
    <w:uiPriority w:val="10"/>
    <w:rsid w:val="0089695B"/>
    <w:rPr>
      <w:rFonts w:ascii="Calibri Light" w:eastAsia="Times New Roman" w:hAnsi="Calibri Light" w:cs="Times New Roman"/>
      <w:spacing w:val="-10"/>
      <w:kern w:val="28"/>
      <w:sz w:val="56"/>
      <w:szCs w:val="56"/>
      <w:lang w:eastAsia="ru-RU"/>
    </w:rPr>
  </w:style>
  <w:style w:type="paragraph" w:customStyle="1" w:styleId="17">
    <w:name w:val="Название1"/>
    <w:basedOn w:val="a1"/>
    <w:qFormat/>
    <w:rsid w:val="0089695B"/>
    <w:pPr>
      <w:jc w:val="center"/>
    </w:pPr>
    <w:rPr>
      <w:b/>
      <w:bCs/>
    </w:rPr>
  </w:style>
  <w:style w:type="character" w:customStyle="1" w:styleId="FontStyle216">
    <w:name w:val="Font Style216"/>
    <w:uiPriority w:val="99"/>
    <w:rsid w:val="0089695B"/>
    <w:rPr>
      <w:rFonts w:ascii="Times New Roman" w:hAnsi="Times New Roman" w:cs="Times New Roman"/>
      <w:color w:val="000000"/>
      <w:sz w:val="20"/>
      <w:szCs w:val="20"/>
    </w:rPr>
  </w:style>
  <w:style w:type="paragraph" w:customStyle="1" w:styleId="Style6">
    <w:name w:val="Style6"/>
    <w:basedOn w:val="a1"/>
    <w:uiPriority w:val="99"/>
    <w:rsid w:val="0089695B"/>
    <w:pPr>
      <w:widowControl w:val="0"/>
      <w:autoSpaceDE w:val="0"/>
      <w:autoSpaceDN w:val="0"/>
      <w:adjustRightInd w:val="0"/>
      <w:spacing w:line="322" w:lineRule="exact"/>
      <w:ind w:firstLine="569"/>
      <w:jc w:val="both"/>
    </w:pPr>
  </w:style>
  <w:style w:type="paragraph" w:customStyle="1" w:styleId="afff3">
    <w:name w:val="_ИРАО Обычный"/>
    <w:basedOn w:val="a1"/>
    <w:rsid w:val="0089695B"/>
    <w:pPr>
      <w:spacing w:before="120"/>
      <w:ind w:firstLine="709"/>
      <w:jc w:val="both"/>
    </w:pPr>
    <w:rPr>
      <w:rFonts w:ascii="Arial" w:hAnsi="Arial"/>
      <w:color w:val="000000"/>
      <w:szCs w:val="20"/>
      <w:lang w:val="en-US" w:eastAsia="en-US"/>
    </w:rPr>
  </w:style>
  <w:style w:type="paragraph" w:customStyle="1" w:styleId="afff4">
    <w:name w:val="_ИРАО Обычный без отступа"/>
    <w:basedOn w:val="afff3"/>
    <w:next w:val="afff3"/>
    <w:rsid w:val="0089695B"/>
    <w:pPr>
      <w:ind w:firstLine="0"/>
    </w:pPr>
    <w:rPr>
      <w:lang w:val="ru-RU"/>
    </w:rPr>
  </w:style>
  <w:style w:type="paragraph" w:customStyle="1" w:styleId="a">
    <w:name w:val="_ИРАО Маркированный список"/>
    <w:basedOn w:val="afff3"/>
    <w:next w:val="afff3"/>
    <w:rsid w:val="0089695B"/>
    <w:pPr>
      <w:numPr>
        <w:numId w:val="15"/>
      </w:numPr>
    </w:pPr>
    <w:rPr>
      <w:lang w:val="ru-RU"/>
    </w:rPr>
  </w:style>
  <w:style w:type="paragraph" w:customStyle="1" w:styleId="110">
    <w:name w:val="Знак Знак Знак1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rFonts w:eastAsia="SimSun"/>
      <w:b/>
      <w:sz w:val="28"/>
      <w:lang w:val="en-US" w:eastAsia="en-US"/>
    </w:rPr>
  </w:style>
  <w:style w:type="paragraph" w:customStyle="1" w:styleId="111">
    <w:name w:val="Обычный11"/>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sz w:val="28"/>
      <w:szCs w:val="20"/>
      <w:lang w:val="en-US" w:eastAsia="en-US"/>
    </w:rPr>
  </w:style>
  <w:style w:type="paragraph" w:customStyle="1" w:styleId="112">
    <w:name w:val="Знак Знак1 Знак Знак Знак Знак Знак Знак Знак1"/>
    <w:basedOn w:val="a1"/>
    <w:autoRedefine/>
    <w:rsid w:val="0089695B"/>
    <w:pPr>
      <w:spacing w:after="160" w:line="240" w:lineRule="exact"/>
    </w:pPr>
    <w:rPr>
      <w:rFonts w:eastAsia="SimSun"/>
      <w:b/>
      <w:bCs/>
      <w:sz w:val="28"/>
      <w:szCs w:val="28"/>
      <w:lang w:val="en-US" w:eastAsia="en-US"/>
    </w:rPr>
  </w:style>
  <w:style w:type="paragraph" w:customStyle="1" w:styleId="1CharChar1">
    <w:name w:val="Знак Знак Знак Знак Знак1 Знак Знак Знак Знак Char Char Знак1"/>
    <w:basedOn w:val="a1"/>
    <w:rsid w:val="0089695B"/>
    <w:pPr>
      <w:spacing w:after="160" w:line="240" w:lineRule="exact"/>
    </w:pPr>
    <w:rPr>
      <w:sz w:val="20"/>
      <w:szCs w:val="20"/>
    </w:rPr>
  </w:style>
  <w:style w:type="paragraph" w:customStyle="1" w:styleId="msonormal0">
    <w:name w:val="msonormal"/>
    <w:basedOn w:val="a1"/>
    <w:rsid w:val="0089695B"/>
    <w:pPr>
      <w:spacing w:before="100" w:beforeAutospacing="1" w:after="100" w:afterAutospacing="1"/>
    </w:pPr>
  </w:style>
  <w:style w:type="paragraph" w:customStyle="1" w:styleId="xl65">
    <w:name w:val="xl65"/>
    <w:basedOn w:val="a1"/>
    <w:rsid w:val="0089695B"/>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66">
    <w:name w:val="xl66"/>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7">
    <w:name w:val="xl67"/>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8">
    <w:name w:val="xl68"/>
    <w:basedOn w:val="a1"/>
    <w:rsid w:val="0089695B"/>
    <w:pPr>
      <w:pBdr>
        <w:bottom w:val="single" w:sz="8" w:space="0" w:color="auto"/>
        <w:right w:val="single" w:sz="8" w:space="0" w:color="auto"/>
      </w:pBdr>
      <w:spacing w:before="100" w:beforeAutospacing="1" w:after="100" w:afterAutospacing="1"/>
      <w:textAlignment w:val="center"/>
    </w:pPr>
  </w:style>
  <w:style w:type="paragraph" w:customStyle="1" w:styleId="xl69">
    <w:name w:val="xl69"/>
    <w:basedOn w:val="a1"/>
    <w:rsid w:val="0089695B"/>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0">
    <w:name w:val="xl70"/>
    <w:basedOn w:val="a1"/>
    <w:rsid w:val="0089695B"/>
    <w:pPr>
      <w:pBdr>
        <w:top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1">
    <w:name w:val="xl71"/>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2">
    <w:name w:val="xl72"/>
    <w:basedOn w:val="a1"/>
    <w:rsid w:val="0089695B"/>
    <w:pPr>
      <w:spacing w:before="100" w:beforeAutospacing="1" w:after="100" w:afterAutospacing="1"/>
    </w:pPr>
  </w:style>
  <w:style w:type="paragraph" w:customStyle="1" w:styleId="xl73">
    <w:name w:val="xl73"/>
    <w:basedOn w:val="a1"/>
    <w:rsid w:val="008969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4">
    <w:name w:val="xl74"/>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pPr>
    <w:rPr>
      <w:b/>
      <w:bCs/>
      <w:color w:val="000000"/>
    </w:rPr>
  </w:style>
  <w:style w:type="paragraph" w:customStyle="1" w:styleId="xl75">
    <w:name w:val="xl75"/>
    <w:basedOn w:val="a1"/>
    <w:rsid w:val="0089695B"/>
    <w:pPr>
      <w:pBdr>
        <w:bottom w:val="single" w:sz="8" w:space="0" w:color="auto"/>
        <w:right w:val="single" w:sz="8" w:space="0" w:color="auto"/>
      </w:pBdr>
      <w:spacing w:before="100" w:beforeAutospacing="1" w:after="100" w:afterAutospacing="1"/>
      <w:jc w:val="center"/>
    </w:pPr>
  </w:style>
  <w:style w:type="paragraph" w:customStyle="1" w:styleId="xl76">
    <w:name w:val="xl76"/>
    <w:basedOn w:val="a1"/>
    <w:rsid w:val="008969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77">
    <w:name w:val="xl77"/>
    <w:basedOn w:val="a1"/>
    <w:rsid w:val="0089695B"/>
    <w:pPr>
      <w:spacing w:before="100" w:beforeAutospacing="1" w:after="100" w:afterAutospacing="1"/>
      <w:jc w:val="center"/>
    </w:pPr>
  </w:style>
  <w:style w:type="paragraph" w:customStyle="1" w:styleId="xl63">
    <w:name w:val="xl63"/>
    <w:basedOn w:val="a1"/>
    <w:rsid w:val="0089695B"/>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64">
    <w:name w:val="xl64"/>
    <w:basedOn w:val="a1"/>
    <w:rsid w:val="0089695B"/>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8">
    <w:name w:val="xl78"/>
    <w:basedOn w:val="a1"/>
    <w:rsid w:val="0089695B"/>
    <w:pPr>
      <w:pBdr>
        <w:top w:val="single" w:sz="12" w:space="0" w:color="auto"/>
        <w:left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79">
    <w:name w:val="xl79"/>
    <w:basedOn w:val="a1"/>
    <w:rsid w:val="0089695B"/>
    <w:pPr>
      <w:pBdr>
        <w:top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80">
    <w:name w:val="xl80"/>
    <w:basedOn w:val="a1"/>
    <w:rsid w:val="0089695B"/>
    <w:pPr>
      <w:pBdr>
        <w:top w:val="single" w:sz="12" w:space="0" w:color="auto"/>
        <w:bottom w:val="single" w:sz="12" w:space="0" w:color="auto"/>
        <w:right w:val="single" w:sz="12" w:space="0" w:color="auto"/>
      </w:pBdr>
      <w:shd w:val="clear" w:color="000000" w:fill="E7E6E6"/>
      <w:spacing w:before="100" w:beforeAutospacing="1" w:after="100" w:afterAutospacing="1"/>
      <w:jc w:val="center"/>
      <w:textAlignment w:val="center"/>
    </w:pPr>
    <w:rPr>
      <w:b/>
      <w:bCs/>
      <w:color w:val="000000"/>
    </w:rPr>
  </w:style>
  <w:style w:type="character" w:customStyle="1" w:styleId="28">
    <w:name w:val="Название Знак2"/>
    <w:uiPriority w:val="10"/>
    <w:rsid w:val="0089695B"/>
    <w:rPr>
      <w:rFonts w:ascii="Calibri Light" w:eastAsia="Times New Roman" w:hAnsi="Calibri Light" w:cs="Times New Roman"/>
      <w:spacing w:val="-10"/>
      <w:kern w:val="28"/>
      <w:sz w:val="56"/>
      <w:szCs w:val="56"/>
      <w:lang w:eastAsia="ru-RU"/>
    </w:rPr>
  </w:style>
  <w:style w:type="character" w:customStyle="1" w:styleId="-1">
    <w:name w:val="Цветной список - Акцент 1 Знак"/>
    <w:link w:val="-11"/>
    <w:uiPriority w:val="34"/>
    <w:locked/>
    <w:rsid w:val="0089695B"/>
  </w:style>
  <w:style w:type="paragraph" w:customStyle="1" w:styleId="-11">
    <w:name w:val="Цветной список - Акцент 11"/>
    <w:basedOn w:val="a1"/>
    <w:link w:val="-1"/>
    <w:uiPriority w:val="34"/>
    <w:qFormat/>
    <w:rsid w:val="0089695B"/>
    <w:pPr>
      <w:ind w:left="720"/>
      <w:contextualSpacing/>
    </w:pPr>
    <w:rPr>
      <w:rFonts w:asciiTheme="minorHAnsi" w:eastAsiaTheme="minorHAnsi" w:hAnsiTheme="minorHAnsi" w:cstheme="minorBidi"/>
      <w:sz w:val="22"/>
      <w:szCs w:val="22"/>
      <w:lang w:eastAsia="en-US"/>
    </w:rPr>
  </w:style>
  <w:style w:type="character" w:customStyle="1" w:styleId="CharChar">
    <w:name w:val="Обычный Char Char"/>
    <w:link w:val="13"/>
    <w:rsid w:val="0089695B"/>
    <w:rPr>
      <w:rFonts w:ascii="Times New Roman" w:eastAsia="Times New Roman" w:hAnsi="Times New Roman" w:cs="Times New Roman"/>
      <w:snapToGrid w:val="0"/>
      <w:sz w:val="24"/>
      <w:szCs w:val="20"/>
      <w:lang w:eastAsia="ru-RU"/>
    </w:rPr>
  </w:style>
  <w:style w:type="paragraph" w:customStyle="1" w:styleId="afff5">
    <w:name w:val="Обычный для таблицы"/>
    <w:basedOn w:val="a1"/>
    <w:link w:val="afff6"/>
    <w:qFormat/>
    <w:rsid w:val="0089695B"/>
    <w:pPr>
      <w:jc w:val="both"/>
    </w:pPr>
    <w:rPr>
      <w:lang w:val="kk-KZ"/>
    </w:rPr>
  </w:style>
  <w:style w:type="character" w:customStyle="1" w:styleId="afff6">
    <w:name w:val="Обычный для таблицы Знак"/>
    <w:link w:val="afff5"/>
    <w:rsid w:val="0089695B"/>
    <w:rPr>
      <w:rFonts w:ascii="Times New Roman" w:eastAsia="Times New Roman" w:hAnsi="Times New Roman" w:cs="Times New Roman"/>
      <w:sz w:val="24"/>
      <w:szCs w:val="24"/>
      <w:lang w:val="kk-KZ" w:eastAsia="ru-RU"/>
    </w:rPr>
  </w:style>
  <w:style w:type="character" w:styleId="afff7">
    <w:name w:val="Placeholder Text"/>
    <w:basedOn w:val="a2"/>
    <w:uiPriority w:val="99"/>
    <w:semiHidden/>
    <w:rsid w:val="008969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1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7347</Words>
  <Characters>41884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Нурбакыт Кален (ТТК)</dc:creator>
  <cp:keywords/>
  <dc:description/>
  <cp:lastModifiedBy>Лиана Курасбек (ТТК)</cp:lastModifiedBy>
  <cp:revision>6</cp:revision>
  <dcterms:created xsi:type="dcterms:W3CDTF">2021-04-07T09:05:00Z</dcterms:created>
  <dcterms:modified xsi:type="dcterms:W3CDTF">2021-12-30T04:40:00Z</dcterms:modified>
</cp:coreProperties>
</file>